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Pr="003E3AD7" w:rsidRDefault="003B3B7C">
      <w:pPr>
        <w:pStyle w:val="BodyText"/>
        <w:rPr>
          <w:b w:val="0"/>
        </w:rPr>
      </w:pPr>
    </w:p>
    <w:p w14:paraId="7C5BE16D" w14:textId="77777777" w:rsidR="003B3B7C" w:rsidRPr="003E3AD7" w:rsidRDefault="003B3B7C">
      <w:pPr>
        <w:pStyle w:val="BodyText"/>
        <w:spacing w:before="4" w:after="1"/>
        <w:rPr>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rsidRPr="003E3AD7" w14:paraId="5E3330DB" w14:textId="77777777">
        <w:trPr>
          <w:trHeight w:val="652"/>
        </w:trPr>
        <w:tc>
          <w:tcPr>
            <w:tcW w:w="10792" w:type="dxa"/>
            <w:gridSpan w:val="3"/>
          </w:tcPr>
          <w:p w14:paraId="6BE3FBA6" w14:textId="77777777" w:rsidR="003B3B7C" w:rsidRPr="003E3AD7" w:rsidRDefault="00064BA7">
            <w:pPr>
              <w:pStyle w:val="TableParagraph"/>
              <w:spacing w:line="217" w:lineRule="exact"/>
              <w:ind w:left="107"/>
              <w:rPr>
                <w:b/>
                <w:sz w:val="20"/>
              </w:rPr>
            </w:pPr>
            <w:r w:rsidRPr="003E3AD7">
              <w:rPr>
                <w:b/>
                <w:sz w:val="20"/>
              </w:rPr>
              <w:t>Mission</w:t>
            </w:r>
          </w:p>
          <w:p w14:paraId="2439F330" w14:textId="77777777" w:rsidR="003B3B7C" w:rsidRPr="003E3AD7" w:rsidRDefault="00064BA7">
            <w:pPr>
              <w:pStyle w:val="TableParagraph"/>
              <w:spacing w:line="220" w:lineRule="atLeast"/>
              <w:ind w:left="107"/>
              <w:rPr>
                <w:i/>
                <w:sz w:val="20"/>
              </w:rPr>
            </w:pPr>
            <w:r w:rsidRPr="003E3AD7">
              <w:rPr>
                <w:i/>
                <w:sz w:val="20"/>
              </w:rPr>
              <w:t>Through</w:t>
            </w:r>
            <w:r w:rsidRPr="003E3AD7">
              <w:rPr>
                <w:i/>
                <w:spacing w:val="-15"/>
                <w:sz w:val="20"/>
              </w:rPr>
              <w:t xml:space="preserve"> </w:t>
            </w:r>
            <w:r w:rsidRPr="003E3AD7">
              <w:rPr>
                <w:i/>
                <w:sz w:val="20"/>
              </w:rPr>
              <w:t>rigorous</w:t>
            </w:r>
            <w:r w:rsidRPr="003E3AD7">
              <w:rPr>
                <w:i/>
                <w:spacing w:val="-13"/>
                <w:sz w:val="20"/>
              </w:rPr>
              <w:t xml:space="preserve"> </w:t>
            </w:r>
            <w:r w:rsidRPr="003E3AD7">
              <w:rPr>
                <w:i/>
                <w:sz w:val="20"/>
              </w:rPr>
              <w:t>academics,</w:t>
            </w:r>
            <w:r w:rsidRPr="003E3AD7">
              <w:rPr>
                <w:i/>
                <w:spacing w:val="-13"/>
                <w:sz w:val="20"/>
              </w:rPr>
              <w:t xml:space="preserve"> </w:t>
            </w:r>
            <w:r w:rsidRPr="003E3AD7">
              <w:rPr>
                <w:i/>
                <w:sz w:val="20"/>
              </w:rPr>
              <w:t>high-quality</w:t>
            </w:r>
            <w:r w:rsidRPr="003E3AD7">
              <w:rPr>
                <w:i/>
                <w:spacing w:val="-15"/>
                <w:sz w:val="20"/>
              </w:rPr>
              <w:t xml:space="preserve"> </w:t>
            </w:r>
            <w:r w:rsidRPr="003E3AD7">
              <w:rPr>
                <w:i/>
                <w:sz w:val="20"/>
              </w:rPr>
              <w:t>instruction</w:t>
            </w:r>
            <w:r w:rsidRPr="003E3AD7">
              <w:rPr>
                <w:i/>
                <w:spacing w:val="-14"/>
                <w:sz w:val="20"/>
              </w:rPr>
              <w:t xml:space="preserve"> </w:t>
            </w:r>
            <w:r w:rsidRPr="003E3AD7">
              <w:rPr>
                <w:i/>
                <w:sz w:val="20"/>
              </w:rPr>
              <w:t>and</w:t>
            </w:r>
            <w:r w:rsidRPr="003E3AD7">
              <w:rPr>
                <w:i/>
                <w:spacing w:val="-13"/>
                <w:sz w:val="20"/>
              </w:rPr>
              <w:t xml:space="preserve"> </w:t>
            </w:r>
            <w:r w:rsidRPr="003E3AD7">
              <w:rPr>
                <w:i/>
                <w:sz w:val="20"/>
              </w:rPr>
              <w:t>leadership</w:t>
            </w:r>
            <w:r w:rsidRPr="003E3AD7">
              <w:rPr>
                <w:i/>
                <w:spacing w:val="-13"/>
                <w:sz w:val="20"/>
              </w:rPr>
              <w:t xml:space="preserve"> </w:t>
            </w:r>
            <w:r w:rsidRPr="003E3AD7">
              <w:rPr>
                <w:i/>
                <w:sz w:val="20"/>
              </w:rPr>
              <w:t>development,</w:t>
            </w:r>
            <w:r w:rsidRPr="003E3AD7">
              <w:rPr>
                <w:i/>
                <w:spacing w:val="-13"/>
                <w:sz w:val="20"/>
              </w:rPr>
              <w:t xml:space="preserve"> </w:t>
            </w:r>
            <w:r w:rsidRPr="003E3AD7">
              <w:rPr>
                <w:i/>
                <w:sz w:val="20"/>
              </w:rPr>
              <w:t>Persistence</w:t>
            </w:r>
            <w:r w:rsidRPr="003E3AD7">
              <w:rPr>
                <w:i/>
                <w:spacing w:val="-15"/>
                <w:sz w:val="20"/>
              </w:rPr>
              <w:t xml:space="preserve"> </w:t>
            </w:r>
            <w:r w:rsidRPr="003E3AD7">
              <w:rPr>
                <w:i/>
                <w:sz w:val="20"/>
              </w:rPr>
              <w:t>Preparatory</w:t>
            </w:r>
            <w:r w:rsidRPr="003E3AD7">
              <w:rPr>
                <w:i/>
                <w:spacing w:val="-15"/>
                <w:sz w:val="20"/>
              </w:rPr>
              <w:t xml:space="preserve"> </w:t>
            </w:r>
            <w:r w:rsidRPr="003E3AD7">
              <w:rPr>
                <w:i/>
                <w:sz w:val="20"/>
              </w:rPr>
              <w:t>Academy</w:t>
            </w:r>
            <w:r w:rsidRPr="003E3AD7">
              <w:rPr>
                <w:i/>
                <w:spacing w:val="-15"/>
                <w:sz w:val="20"/>
              </w:rPr>
              <w:t xml:space="preserve"> </w:t>
            </w:r>
            <w:r w:rsidRPr="003E3AD7">
              <w:rPr>
                <w:i/>
                <w:sz w:val="20"/>
              </w:rPr>
              <w:t>Charter</w:t>
            </w:r>
            <w:r w:rsidRPr="003E3AD7">
              <w:rPr>
                <w:i/>
                <w:spacing w:val="-13"/>
                <w:sz w:val="20"/>
              </w:rPr>
              <w:t xml:space="preserve"> </w:t>
            </w:r>
            <w:r w:rsidRPr="003E3AD7">
              <w:rPr>
                <w:i/>
                <w:sz w:val="20"/>
              </w:rPr>
              <w:t>School</w:t>
            </w:r>
            <w:r w:rsidRPr="003E3AD7">
              <w:rPr>
                <w:i/>
                <w:spacing w:val="-14"/>
                <w:sz w:val="20"/>
              </w:rPr>
              <w:t xml:space="preserve"> </w:t>
            </w:r>
            <w:r w:rsidRPr="003E3AD7">
              <w:rPr>
                <w:i/>
                <w:sz w:val="20"/>
              </w:rPr>
              <w:t>ensures that</w:t>
            </w:r>
            <w:r w:rsidRPr="003E3AD7">
              <w:rPr>
                <w:i/>
                <w:spacing w:val="-1"/>
                <w:sz w:val="20"/>
              </w:rPr>
              <w:t xml:space="preserve"> </w:t>
            </w:r>
            <w:r w:rsidRPr="003E3AD7">
              <w:rPr>
                <w:i/>
                <w:sz w:val="20"/>
              </w:rPr>
              <w:t>all</w:t>
            </w:r>
            <w:r w:rsidRPr="003E3AD7">
              <w:rPr>
                <w:i/>
                <w:spacing w:val="-17"/>
                <w:sz w:val="20"/>
              </w:rPr>
              <w:t xml:space="preserve"> </w:t>
            </w:r>
            <w:r w:rsidRPr="003E3AD7">
              <w:rPr>
                <w:i/>
                <w:sz w:val="20"/>
              </w:rPr>
              <w:t>K</w:t>
            </w:r>
            <w:r w:rsidRPr="003E3AD7">
              <w:rPr>
                <w:i/>
                <w:spacing w:val="-16"/>
                <w:sz w:val="20"/>
              </w:rPr>
              <w:t xml:space="preserve"> </w:t>
            </w:r>
            <w:r w:rsidRPr="003E3AD7">
              <w:rPr>
                <w:i/>
                <w:sz w:val="20"/>
              </w:rPr>
              <w:t>through</w:t>
            </w:r>
            <w:r w:rsidRPr="003E3AD7">
              <w:rPr>
                <w:i/>
                <w:spacing w:val="-17"/>
                <w:sz w:val="20"/>
              </w:rPr>
              <w:t xml:space="preserve"> </w:t>
            </w:r>
            <w:r w:rsidRPr="003E3AD7">
              <w:rPr>
                <w:i/>
                <w:sz w:val="20"/>
              </w:rPr>
              <w:t>8</w:t>
            </w:r>
            <w:r w:rsidRPr="003E3AD7">
              <w:rPr>
                <w:i/>
                <w:spacing w:val="-16"/>
                <w:sz w:val="20"/>
              </w:rPr>
              <w:t xml:space="preserve"> </w:t>
            </w:r>
            <w:r w:rsidRPr="003E3AD7">
              <w:rPr>
                <w:i/>
                <w:sz w:val="20"/>
              </w:rPr>
              <w:t>scholars</w:t>
            </w:r>
            <w:r w:rsidRPr="003E3AD7">
              <w:rPr>
                <w:i/>
                <w:spacing w:val="-16"/>
                <w:sz w:val="20"/>
              </w:rPr>
              <w:t xml:space="preserve"> </w:t>
            </w:r>
            <w:r w:rsidRPr="003E3AD7">
              <w:rPr>
                <w:i/>
                <w:sz w:val="20"/>
              </w:rPr>
              <w:t>are</w:t>
            </w:r>
            <w:r w:rsidRPr="003E3AD7">
              <w:rPr>
                <w:i/>
                <w:spacing w:val="-18"/>
                <w:sz w:val="20"/>
              </w:rPr>
              <w:t xml:space="preserve"> </w:t>
            </w:r>
            <w:r w:rsidRPr="003E3AD7">
              <w:rPr>
                <w:i/>
                <w:sz w:val="20"/>
              </w:rPr>
              <w:t>firmly</w:t>
            </w:r>
            <w:r w:rsidRPr="003E3AD7">
              <w:rPr>
                <w:i/>
                <w:spacing w:val="-15"/>
                <w:sz w:val="20"/>
              </w:rPr>
              <w:t xml:space="preserve"> </w:t>
            </w:r>
            <w:r w:rsidRPr="003E3AD7">
              <w:rPr>
                <w:i/>
                <w:sz w:val="20"/>
              </w:rPr>
              <w:t>on</w:t>
            </w:r>
            <w:r w:rsidRPr="003E3AD7">
              <w:rPr>
                <w:i/>
                <w:spacing w:val="-17"/>
                <w:sz w:val="20"/>
              </w:rPr>
              <w:t xml:space="preserve"> </w:t>
            </w:r>
            <w:r w:rsidRPr="003E3AD7">
              <w:rPr>
                <w:i/>
                <w:sz w:val="20"/>
              </w:rPr>
              <w:t>the</w:t>
            </w:r>
            <w:r w:rsidRPr="003E3AD7">
              <w:rPr>
                <w:i/>
                <w:spacing w:val="-15"/>
                <w:sz w:val="20"/>
              </w:rPr>
              <w:t xml:space="preserve"> </w:t>
            </w:r>
            <w:r w:rsidRPr="003E3AD7">
              <w:rPr>
                <w:i/>
                <w:sz w:val="20"/>
              </w:rPr>
              <w:t>path</w:t>
            </w:r>
            <w:r w:rsidRPr="003E3AD7">
              <w:rPr>
                <w:i/>
                <w:spacing w:val="-17"/>
                <w:sz w:val="20"/>
              </w:rPr>
              <w:t xml:space="preserve"> </w:t>
            </w:r>
            <w:r w:rsidRPr="003E3AD7">
              <w:rPr>
                <w:i/>
                <w:sz w:val="20"/>
              </w:rPr>
              <w:t>to</w:t>
            </w:r>
            <w:r w:rsidRPr="003E3AD7">
              <w:rPr>
                <w:i/>
                <w:spacing w:val="-16"/>
                <w:sz w:val="20"/>
              </w:rPr>
              <w:t xml:space="preserve"> </w:t>
            </w:r>
            <w:r w:rsidRPr="003E3AD7">
              <w:rPr>
                <w:i/>
                <w:sz w:val="20"/>
              </w:rPr>
              <w:t>succeed</w:t>
            </w:r>
            <w:r w:rsidRPr="003E3AD7">
              <w:rPr>
                <w:i/>
                <w:spacing w:val="-16"/>
                <w:sz w:val="20"/>
              </w:rPr>
              <w:t xml:space="preserve"> </w:t>
            </w:r>
            <w:r w:rsidRPr="003E3AD7">
              <w:rPr>
                <w:i/>
                <w:sz w:val="20"/>
              </w:rPr>
              <w:t>within</w:t>
            </w:r>
            <w:r w:rsidRPr="003E3AD7">
              <w:rPr>
                <w:i/>
                <w:spacing w:val="-17"/>
                <w:sz w:val="20"/>
              </w:rPr>
              <w:t xml:space="preserve"> </w:t>
            </w:r>
            <w:r w:rsidRPr="003E3AD7">
              <w:rPr>
                <w:i/>
                <w:sz w:val="20"/>
              </w:rPr>
              <w:t>a</w:t>
            </w:r>
            <w:r w:rsidRPr="003E3AD7">
              <w:rPr>
                <w:i/>
                <w:spacing w:val="-16"/>
                <w:sz w:val="20"/>
              </w:rPr>
              <w:t xml:space="preserve"> </w:t>
            </w:r>
            <w:r w:rsidRPr="003E3AD7">
              <w:rPr>
                <w:i/>
                <w:sz w:val="20"/>
              </w:rPr>
              <w:t>four-year</w:t>
            </w:r>
            <w:r w:rsidRPr="003E3AD7">
              <w:rPr>
                <w:i/>
                <w:spacing w:val="-16"/>
                <w:sz w:val="20"/>
              </w:rPr>
              <w:t xml:space="preserve"> </w:t>
            </w:r>
            <w:r w:rsidRPr="003E3AD7">
              <w:rPr>
                <w:i/>
                <w:sz w:val="20"/>
              </w:rPr>
              <w:t>college</w:t>
            </w:r>
            <w:r w:rsidRPr="003E3AD7">
              <w:rPr>
                <w:i/>
                <w:spacing w:val="-18"/>
                <w:sz w:val="20"/>
              </w:rPr>
              <w:t xml:space="preserve"> </w:t>
            </w:r>
            <w:r w:rsidRPr="003E3AD7">
              <w:rPr>
                <w:i/>
                <w:sz w:val="20"/>
              </w:rPr>
              <w:t>and</w:t>
            </w:r>
            <w:r w:rsidRPr="003E3AD7">
              <w:rPr>
                <w:i/>
                <w:spacing w:val="-1"/>
                <w:sz w:val="20"/>
              </w:rPr>
              <w:t xml:space="preserve"> </w:t>
            </w:r>
            <w:r w:rsidRPr="003E3AD7">
              <w:rPr>
                <w:i/>
                <w:sz w:val="20"/>
              </w:rPr>
              <w:t>create</w:t>
            </w:r>
            <w:r w:rsidRPr="003E3AD7">
              <w:rPr>
                <w:i/>
                <w:spacing w:val="-18"/>
                <w:sz w:val="20"/>
              </w:rPr>
              <w:t xml:space="preserve"> </w:t>
            </w:r>
            <w:r w:rsidRPr="003E3AD7">
              <w:rPr>
                <w:i/>
                <w:sz w:val="20"/>
              </w:rPr>
              <w:t>positive</w:t>
            </w:r>
            <w:r w:rsidRPr="003E3AD7">
              <w:rPr>
                <w:i/>
                <w:spacing w:val="-18"/>
                <w:sz w:val="20"/>
              </w:rPr>
              <w:t xml:space="preserve"> </w:t>
            </w:r>
            <w:r w:rsidRPr="003E3AD7">
              <w:rPr>
                <w:i/>
                <w:sz w:val="20"/>
              </w:rPr>
              <w:t>change</w:t>
            </w:r>
            <w:r w:rsidRPr="003E3AD7">
              <w:rPr>
                <w:i/>
                <w:spacing w:val="-18"/>
                <w:sz w:val="20"/>
              </w:rPr>
              <w:t xml:space="preserve"> </w:t>
            </w:r>
            <w:r w:rsidRPr="003E3AD7">
              <w:rPr>
                <w:i/>
                <w:sz w:val="20"/>
              </w:rPr>
              <w:t>within</w:t>
            </w:r>
            <w:r w:rsidRPr="003E3AD7">
              <w:rPr>
                <w:i/>
                <w:spacing w:val="-17"/>
                <w:sz w:val="20"/>
              </w:rPr>
              <w:t xml:space="preserve"> </w:t>
            </w:r>
            <w:r w:rsidRPr="003E3AD7">
              <w:rPr>
                <w:i/>
                <w:sz w:val="20"/>
              </w:rPr>
              <w:t>their</w:t>
            </w:r>
            <w:r w:rsidRPr="003E3AD7">
              <w:rPr>
                <w:i/>
                <w:spacing w:val="-16"/>
                <w:sz w:val="20"/>
              </w:rPr>
              <w:t xml:space="preserve"> </w:t>
            </w:r>
            <w:r w:rsidRPr="003E3AD7">
              <w:rPr>
                <w:i/>
                <w:sz w:val="20"/>
              </w:rPr>
              <w:t>communities.</w:t>
            </w:r>
          </w:p>
        </w:tc>
      </w:tr>
      <w:tr w:rsidR="003B3B7C" w:rsidRPr="003E3AD7" w14:paraId="2B0694A1" w14:textId="77777777">
        <w:trPr>
          <w:trHeight w:val="1737"/>
        </w:trPr>
        <w:tc>
          <w:tcPr>
            <w:tcW w:w="10792" w:type="dxa"/>
            <w:gridSpan w:val="3"/>
          </w:tcPr>
          <w:p w14:paraId="6CE63924" w14:textId="77777777" w:rsidR="003B3B7C" w:rsidRPr="003E3AD7" w:rsidRDefault="003B3B7C">
            <w:pPr>
              <w:pStyle w:val="TableParagraph"/>
              <w:spacing w:before="8"/>
              <w:rPr>
                <w:sz w:val="18"/>
              </w:rPr>
            </w:pPr>
          </w:p>
          <w:p w14:paraId="572B1662" w14:textId="77777777" w:rsidR="003B3B7C" w:rsidRPr="003E3AD7" w:rsidRDefault="00064BA7">
            <w:pPr>
              <w:pStyle w:val="TableParagraph"/>
              <w:ind w:left="107" w:right="119"/>
              <w:rPr>
                <w:sz w:val="20"/>
              </w:rPr>
            </w:pPr>
            <w:r w:rsidRPr="003E3AD7">
              <w:rPr>
                <w:sz w:val="20"/>
              </w:rPr>
              <w:t>Subject to applicable law and to any adopted regulations limiting the total amount of time allocated for public testimony on particular issues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rsidRPr="003E3AD7" w14:paraId="0FFD0794" w14:textId="77777777">
        <w:trPr>
          <w:trHeight w:val="218"/>
        </w:trPr>
        <w:tc>
          <w:tcPr>
            <w:tcW w:w="2904" w:type="dxa"/>
          </w:tcPr>
          <w:p w14:paraId="3680B4F6" w14:textId="77777777" w:rsidR="001832F8" w:rsidRPr="003E3AD7" w:rsidRDefault="001832F8">
            <w:pPr>
              <w:pStyle w:val="TableParagraph"/>
              <w:spacing w:before="1" w:line="197" w:lineRule="exact"/>
              <w:ind w:left="107"/>
              <w:rPr>
                <w:b/>
                <w:sz w:val="20"/>
              </w:rPr>
            </w:pPr>
            <w:r w:rsidRPr="003E3AD7">
              <w:rPr>
                <w:b/>
                <w:sz w:val="20"/>
              </w:rPr>
              <w:t>Meeting Called By:</w:t>
            </w:r>
          </w:p>
        </w:tc>
        <w:tc>
          <w:tcPr>
            <w:tcW w:w="5299" w:type="dxa"/>
          </w:tcPr>
          <w:p w14:paraId="02AB1E5B" w14:textId="26006843" w:rsidR="001832F8" w:rsidRPr="003E3AD7" w:rsidRDefault="00C83BD9">
            <w:pPr>
              <w:pStyle w:val="TableParagraph"/>
              <w:rPr>
                <w:sz w:val="18"/>
                <w:szCs w:val="18"/>
              </w:rPr>
            </w:pPr>
            <w:r w:rsidRPr="003E3AD7">
              <w:rPr>
                <w:sz w:val="18"/>
                <w:szCs w:val="18"/>
              </w:rPr>
              <w:t>Elisha Tomasello @</w:t>
            </w:r>
            <w:r w:rsidR="00792FE9" w:rsidRPr="003E3AD7">
              <w:rPr>
                <w:sz w:val="18"/>
                <w:szCs w:val="18"/>
              </w:rPr>
              <w:t>8:32am</w:t>
            </w:r>
          </w:p>
        </w:tc>
        <w:tc>
          <w:tcPr>
            <w:tcW w:w="2589" w:type="dxa"/>
            <w:vMerge w:val="restart"/>
          </w:tcPr>
          <w:p w14:paraId="79B84C7E" w14:textId="77777777" w:rsidR="001832F8" w:rsidRPr="003E3AD7" w:rsidRDefault="001832F8">
            <w:pPr>
              <w:pStyle w:val="TableParagraph"/>
              <w:spacing w:before="1" w:line="218" w:lineRule="exact"/>
              <w:ind w:left="108"/>
              <w:rPr>
                <w:b/>
                <w:sz w:val="20"/>
              </w:rPr>
            </w:pPr>
            <w:r w:rsidRPr="003E3AD7">
              <w:rPr>
                <w:b/>
                <w:sz w:val="20"/>
              </w:rPr>
              <w:t>Goals of the Meeting:</w:t>
            </w:r>
          </w:p>
          <w:p w14:paraId="071CAD32" w14:textId="1C5178FC" w:rsidR="005650A2" w:rsidRPr="003E3AD7" w:rsidRDefault="00A564EB" w:rsidP="00883A61">
            <w:pPr>
              <w:pStyle w:val="TableParagraph"/>
              <w:numPr>
                <w:ilvl w:val="0"/>
                <w:numId w:val="2"/>
              </w:numPr>
              <w:tabs>
                <w:tab w:val="left" w:pos="467"/>
                <w:tab w:val="left" w:pos="468"/>
              </w:tabs>
              <w:ind w:right="356"/>
              <w:rPr>
                <w:sz w:val="20"/>
              </w:rPr>
            </w:pPr>
            <w:r w:rsidRPr="003E3AD7">
              <w:rPr>
                <w:sz w:val="20"/>
              </w:rPr>
              <w:t xml:space="preserve">Review &amp; approve </w:t>
            </w:r>
            <w:r w:rsidR="00DE2435" w:rsidRPr="003E3AD7">
              <w:rPr>
                <w:sz w:val="20"/>
              </w:rPr>
              <w:t>Ju</w:t>
            </w:r>
            <w:r w:rsidR="00636A77" w:rsidRPr="003E3AD7">
              <w:rPr>
                <w:sz w:val="20"/>
              </w:rPr>
              <w:t>ly</w:t>
            </w:r>
            <w:r w:rsidR="00DE2435" w:rsidRPr="003E3AD7">
              <w:rPr>
                <w:sz w:val="20"/>
              </w:rPr>
              <w:t xml:space="preserve"> 202</w:t>
            </w:r>
            <w:r w:rsidR="005B11EF" w:rsidRPr="003E3AD7">
              <w:rPr>
                <w:sz w:val="20"/>
              </w:rPr>
              <w:t>3</w:t>
            </w:r>
            <w:r w:rsidR="00DE2435" w:rsidRPr="003E3AD7">
              <w:rPr>
                <w:sz w:val="20"/>
              </w:rPr>
              <w:t xml:space="preserve"> </w:t>
            </w:r>
            <w:r w:rsidR="008F514D" w:rsidRPr="003E3AD7">
              <w:rPr>
                <w:sz w:val="20"/>
              </w:rPr>
              <w:t xml:space="preserve">financials </w:t>
            </w:r>
          </w:p>
          <w:p w14:paraId="3826B5D4" w14:textId="4DF7BE10" w:rsidR="0066614F" w:rsidRPr="003E3AD7" w:rsidRDefault="00636A77" w:rsidP="00883A61">
            <w:pPr>
              <w:pStyle w:val="TableParagraph"/>
              <w:numPr>
                <w:ilvl w:val="0"/>
                <w:numId w:val="2"/>
              </w:numPr>
              <w:tabs>
                <w:tab w:val="left" w:pos="467"/>
                <w:tab w:val="left" w:pos="468"/>
              </w:tabs>
              <w:ind w:right="356"/>
              <w:rPr>
                <w:sz w:val="20"/>
              </w:rPr>
            </w:pPr>
            <w:r w:rsidRPr="003E3AD7">
              <w:rPr>
                <w:sz w:val="20"/>
              </w:rPr>
              <w:t>Approve</w:t>
            </w:r>
            <w:r w:rsidR="0010444C" w:rsidRPr="003E3AD7">
              <w:rPr>
                <w:sz w:val="20"/>
              </w:rPr>
              <w:t xml:space="preserve"> District Wide Safety Plan and provide feedback </w:t>
            </w:r>
          </w:p>
          <w:p w14:paraId="3065C3A7" w14:textId="685BB9E7" w:rsidR="00F27566" w:rsidRPr="003E3AD7" w:rsidRDefault="00F27566" w:rsidP="00883A61">
            <w:pPr>
              <w:pStyle w:val="TableParagraph"/>
              <w:numPr>
                <w:ilvl w:val="0"/>
                <w:numId w:val="2"/>
              </w:numPr>
              <w:tabs>
                <w:tab w:val="left" w:pos="467"/>
                <w:tab w:val="left" w:pos="468"/>
              </w:tabs>
              <w:ind w:right="356"/>
              <w:rPr>
                <w:sz w:val="20"/>
              </w:rPr>
            </w:pPr>
            <w:r w:rsidRPr="003E3AD7">
              <w:rPr>
                <w:sz w:val="20"/>
              </w:rPr>
              <w:t>Review 202</w:t>
            </w:r>
            <w:r w:rsidR="005B11EF" w:rsidRPr="003E3AD7">
              <w:rPr>
                <w:sz w:val="20"/>
              </w:rPr>
              <w:t>3</w:t>
            </w:r>
            <w:r w:rsidRPr="003E3AD7">
              <w:rPr>
                <w:sz w:val="20"/>
              </w:rPr>
              <w:t>-202</w:t>
            </w:r>
            <w:r w:rsidR="005B11EF" w:rsidRPr="003E3AD7">
              <w:rPr>
                <w:sz w:val="20"/>
              </w:rPr>
              <w:t>4</w:t>
            </w:r>
            <w:r w:rsidRPr="003E3AD7">
              <w:rPr>
                <w:sz w:val="20"/>
              </w:rPr>
              <w:t xml:space="preserve"> School Readiness dashboard </w:t>
            </w:r>
          </w:p>
          <w:p w14:paraId="27CD7FAE" w14:textId="1710CA5C" w:rsidR="00636A77" w:rsidRPr="003E3AD7" w:rsidRDefault="00636A77" w:rsidP="00883A61">
            <w:pPr>
              <w:pStyle w:val="TableParagraph"/>
              <w:numPr>
                <w:ilvl w:val="0"/>
                <w:numId w:val="2"/>
              </w:numPr>
              <w:tabs>
                <w:tab w:val="left" w:pos="467"/>
                <w:tab w:val="left" w:pos="468"/>
              </w:tabs>
              <w:ind w:right="356"/>
              <w:rPr>
                <w:sz w:val="20"/>
              </w:rPr>
            </w:pPr>
            <w:r w:rsidRPr="003E3AD7">
              <w:rPr>
                <w:sz w:val="20"/>
              </w:rPr>
              <w:t xml:space="preserve">Approve </w:t>
            </w:r>
            <w:r w:rsidR="00B76E8F" w:rsidRPr="003E3AD7">
              <w:rPr>
                <w:sz w:val="20"/>
              </w:rPr>
              <w:t xml:space="preserve">updated credit card and fundraising policies </w:t>
            </w:r>
          </w:p>
          <w:p w14:paraId="2528359A" w14:textId="5D1FCB77" w:rsidR="00B22C1C" w:rsidRPr="003E3AD7" w:rsidRDefault="00B22C1C" w:rsidP="00883A61">
            <w:pPr>
              <w:pStyle w:val="TableParagraph"/>
              <w:numPr>
                <w:ilvl w:val="0"/>
                <w:numId w:val="2"/>
              </w:numPr>
              <w:tabs>
                <w:tab w:val="left" w:pos="467"/>
                <w:tab w:val="left" w:pos="468"/>
              </w:tabs>
              <w:ind w:right="356"/>
              <w:rPr>
                <w:sz w:val="20"/>
              </w:rPr>
            </w:pPr>
            <w:r w:rsidRPr="003E3AD7">
              <w:rPr>
                <w:sz w:val="20"/>
              </w:rPr>
              <w:t xml:space="preserve">Provide update on Special Education funding </w:t>
            </w:r>
          </w:p>
          <w:p w14:paraId="38EDA5C3" w14:textId="2A7C8C3C" w:rsidR="00782B2D" w:rsidRPr="003E3AD7" w:rsidRDefault="00782B2D" w:rsidP="0053188E">
            <w:pPr>
              <w:pStyle w:val="TableParagraph"/>
              <w:tabs>
                <w:tab w:val="left" w:pos="467"/>
                <w:tab w:val="left" w:pos="468"/>
              </w:tabs>
              <w:ind w:left="467" w:right="356"/>
              <w:rPr>
                <w:sz w:val="20"/>
              </w:rPr>
            </w:pPr>
          </w:p>
        </w:tc>
      </w:tr>
      <w:tr w:rsidR="001832F8" w:rsidRPr="003E3AD7" w14:paraId="6FCDF0CF" w14:textId="77777777" w:rsidTr="008D5E76">
        <w:trPr>
          <w:trHeight w:val="217"/>
        </w:trPr>
        <w:tc>
          <w:tcPr>
            <w:tcW w:w="2904" w:type="dxa"/>
          </w:tcPr>
          <w:p w14:paraId="79187528" w14:textId="77777777" w:rsidR="001832F8" w:rsidRPr="003E3AD7" w:rsidRDefault="001832F8">
            <w:pPr>
              <w:pStyle w:val="TableParagraph"/>
              <w:spacing w:before="1" w:line="197" w:lineRule="exact"/>
              <w:ind w:left="107"/>
              <w:rPr>
                <w:b/>
                <w:sz w:val="20"/>
              </w:rPr>
            </w:pPr>
            <w:r w:rsidRPr="003E3AD7">
              <w:rPr>
                <w:b/>
                <w:sz w:val="20"/>
              </w:rPr>
              <w:t>Board Member Attendees:</w:t>
            </w:r>
          </w:p>
        </w:tc>
        <w:tc>
          <w:tcPr>
            <w:tcW w:w="5299" w:type="dxa"/>
          </w:tcPr>
          <w:p w14:paraId="3A5368CE" w14:textId="35E146CF" w:rsidR="001832F8" w:rsidRPr="003E3AD7" w:rsidRDefault="00792FE9">
            <w:pPr>
              <w:pStyle w:val="TableParagraph"/>
              <w:rPr>
                <w:sz w:val="18"/>
                <w:szCs w:val="18"/>
              </w:rPr>
            </w:pPr>
            <w:r w:rsidRPr="003E3AD7">
              <w:rPr>
                <w:sz w:val="18"/>
                <w:szCs w:val="18"/>
              </w:rPr>
              <w:t>Elisha Tomasello</w:t>
            </w:r>
          </w:p>
        </w:tc>
        <w:tc>
          <w:tcPr>
            <w:tcW w:w="2589" w:type="dxa"/>
            <w:vMerge/>
          </w:tcPr>
          <w:p w14:paraId="2CE8889E" w14:textId="77777777" w:rsidR="001832F8" w:rsidRPr="003E3AD7" w:rsidRDefault="001832F8">
            <w:pPr>
              <w:rPr>
                <w:sz w:val="2"/>
                <w:szCs w:val="2"/>
              </w:rPr>
            </w:pPr>
          </w:p>
        </w:tc>
      </w:tr>
      <w:tr w:rsidR="001832F8" w:rsidRPr="003E3AD7" w14:paraId="7A4E3F23" w14:textId="77777777" w:rsidTr="008D5E76">
        <w:trPr>
          <w:trHeight w:val="218"/>
        </w:trPr>
        <w:tc>
          <w:tcPr>
            <w:tcW w:w="2904" w:type="dxa"/>
          </w:tcPr>
          <w:p w14:paraId="4A9C261E" w14:textId="77777777" w:rsidR="001832F8" w:rsidRPr="003E3AD7" w:rsidRDefault="001832F8">
            <w:pPr>
              <w:pStyle w:val="TableParagraph"/>
              <w:rPr>
                <w:sz w:val="14"/>
              </w:rPr>
            </w:pPr>
          </w:p>
        </w:tc>
        <w:tc>
          <w:tcPr>
            <w:tcW w:w="5299" w:type="dxa"/>
          </w:tcPr>
          <w:p w14:paraId="636F1C8C" w14:textId="771866A5" w:rsidR="001832F8" w:rsidRPr="003E3AD7" w:rsidRDefault="00792FE9">
            <w:pPr>
              <w:pStyle w:val="TableParagraph"/>
              <w:rPr>
                <w:sz w:val="18"/>
                <w:szCs w:val="18"/>
              </w:rPr>
            </w:pPr>
            <w:r w:rsidRPr="003E3AD7">
              <w:rPr>
                <w:sz w:val="18"/>
                <w:szCs w:val="18"/>
              </w:rPr>
              <w:t>Kevin Celniker</w:t>
            </w:r>
          </w:p>
        </w:tc>
        <w:tc>
          <w:tcPr>
            <w:tcW w:w="2589" w:type="dxa"/>
            <w:vMerge/>
          </w:tcPr>
          <w:p w14:paraId="38A703EC" w14:textId="77777777" w:rsidR="001832F8" w:rsidRPr="003E3AD7" w:rsidRDefault="001832F8">
            <w:pPr>
              <w:rPr>
                <w:sz w:val="2"/>
                <w:szCs w:val="2"/>
              </w:rPr>
            </w:pPr>
          </w:p>
        </w:tc>
      </w:tr>
      <w:tr w:rsidR="001832F8" w:rsidRPr="003E3AD7" w14:paraId="0A524BDA" w14:textId="77777777" w:rsidTr="008D5E76">
        <w:trPr>
          <w:trHeight w:val="217"/>
        </w:trPr>
        <w:tc>
          <w:tcPr>
            <w:tcW w:w="2904" w:type="dxa"/>
          </w:tcPr>
          <w:p w14:paraId="26D909B8" w14:textId="77777777" w:rsidR="001832F8" w:rsidRPr="003E3AD7" w:rsidRDefault="001832F8">
            <w:pPr>
              <w:pStyle w:val="TableParagraph"/>
              <w:rPr>
                <w:sz w:val="14"/>
              </w:rPr>
            </w:pPr>
          </w:p>
        </w:tc>
        <w:tc>
          <w:tcPr>
            <w:tcW w:w="5299" w:type="dxa"/>
          </w:tcPr>
          <w:p w14:paraId="6F568FD0" w14:textId="17791E5F" w:rsidR="001832F8" w:rsidRPr="003E3AD7" w:rsidRDefault="00792FE9">
            <w:pPr>
              <w:pStyle w:val="TableParagraph"/>
              <w:rPr>
                <w:sz w:val="18"/>
                <w:szCs w:val="18"/>
              </w:rPr>
            </w:pPr>
            <w:r w:rsidRPr="003E3AD7">
              <w:rPr>
                <w:sz w:val="18"/>
                <w:szCs w:val="18"/>
              </w:rPr>
              <w:t>Zach Melas</w:t>
            </w:r>
          </w:p>
        </w:tc>
        <w:tc>
          <w:tcPr>
            <w:tcW w:w="2589" w:type="dxa"/>
            <w:vMerge/>
          </w:tcPr>
          <w:p w14:paraId="66D812B3" w14:textId="77777777" w:rsidR="001832F8" w:rsidRPr="003E3AD7" w:rsidRDefault="001832F8">
            <w:pPr>
              <w:rPr>
                <w:sz w:val="2"/>
                <w:szCs w:val="2"/>
              </w:rPr>
            </w:pPr>
          </w:p>
        </w:tc>
      </w:tr>
      <w:tr w:rsidR="001832F8" w:rsidRPr="003E3AD7" w14:paraId="7C31FB41" w14:textId="77777777" w:rsidTr="008D5E76">
        <w:trPr>
          <w:trHeight w:val="217"/>
        </w:trPr>
        <w:tc>
          <w:tcPr>
            <w:tcW w:w="2904" w:type="dxa"/>
          </w:tcPr>
          <w:p w14:paraId="1234901D" w14:textId="77777777" w:rsidR="001832F8" w:rsidRPr="003E3AD7" w:rsidRDefault="001832F8">
            <w:pPr>
              <w:pStyle w:val="TableParagraph"/>
              <w:rPr>
                <w:sz w:val="14"/>
              </w:rPr>
            </w:pPr>
          </w:p>
        </w:tc>
        <w:tc>
          <w:tcPr>
            <w:tcW w:w="5299" w:type="dxa"/>
          </w:tcPr>
          <w:p w14:paraId="05895891" w14:textId="5DCA4A30" w:rsidR="001832F8" w:rsidRPr="003E3AD7" w:rsidRDefault="00792FE9">
            <w:pPr>
              <w:pStyle w:val="TableParagraph"/>
              <w:rPr>
                <w:sz w:val="18"/>
                <w:szCs w:val="18"/>
              </w:rPr>
            </w:pPr>
            <w:r w:rsidRPr="003E3AD7">
              <w:rPr>
                <w:sz w:val="18"/>
                <w:szCs w:val="18"/>
              </w:rPr>
              <w:t>Chris Ciechoski</w:t>
            </w:r>
          </w:p>
        </w:tc>
        <w:tc>
          <w:tcPr>
            <w:tcW w:w="2589" w:type="dxa"/>
            <w:vMerge/>
          </w:tcPr>
          <w:p w14:paraId="011776B7" w14:textId="77777777" w:rsidR="001832F8" w:rsidRPr="003E3AD7" w:rsidRDefault="001832F8">
            <w:pPr>
              <w:rPr>
                <w:sz w:val="2"/>
                <w:szCs w:val="2"/>
              </w:rPr>
            </w:pPr>
          </w:p>
        </w:tc>
      </w:tr>
      <w:tr w:rsidR="001832F8" w:rsidRPr="003E3AD7" w14:paraId="3B2FA099" w14:textId="77777777" w:rsidTr="008D5E76">
        <w:trPr>
          <w:trHeight w:val="215"/>
        </w:trPr>
        <w:tc>
          <w:tcPr>
            <w:tcW w:w="2904" w:type="dxa"/>
          </w:tcPr>
          <w:p w14:paraId="2480F656" w14:textId="77777777" w:rsidR="001832F8" w:rsidRPr="003E3AD7" w:rsidRDefault="001832F8">
            <w:pPr>
              <w:pStyle w:val="TableParagraph"/>
              <w:rPr>
                <w:sz w:val="14"/>
              </w:rPr>
            </w:pPr>
          </w:p>
        </w:tc>
        <w:tc>
          <w:tcPr>
            <w:tcW w:w="5299" w:type="dxa"/>
          </w:tcPr>
          <w:p w14:paraId="0276FAB7" w14:textId="64E54839" w:rsidR="001832F8" w:rsidRPr="003E3AD7" w:rsidRDefault="00792FE9">
            <w:pPr>
              <w:pStyle w:val="TableParagraph"/>
              <w:rPr>
                <w:sz w:val="18"/>
                <w:szCs w:val="18"/>
              </w:rPr>
            </w:pPr>
            <w:r w:rsidRPr="003E3AD7">
              <w:rPr>
                <w:sz w:val="18"/>
                <w:szCs w:val="18"/>
              </w:rPr>
              <w:t>Jen Zorn</w:t>
            </w:r>
          </w:p>
        </w:tc>
        <w:tc>
          <w:tcPr>
            <w:tcW w:w="2589" w:type="dxa"/>
            <w:vMerge/>
          </w:tcPr>
          <w:p w14:paraId="297CFE2C" w14:textId="77777777" w:rsidR="001832F8" w:rsidRPr="003E3AD7" w:rsidRDefault="001832F8">
            <w:pPr>
              <w:rPr>
                <w:sz w:val="2"/>
                <w:szCs w:val="2"/>
              </w:rPr>
            </w:pPr>
          </w:p>
        </w:tc>
      </w:tr>
      <w:tr w:rsidR="001832F8" w:rsidRPr="003E3AD7" w14:paraId="3EDEA8D2" w14:textId="77777777" w:rsidTr="008D5E76">
        <w:trPr>
          <w:trHeight w:val="217"/>
        </w:trPr>
        <w:tc>
          <w:tcPr>
            <w:tcW w:w="2904" w:type="dxa"/>
          </w:tcPr>
          <w:p w14:paraId="2D30EA6B" w14:textId="77777777" w:rsidR="001832F8" w:rsidRPr="003E3AD7" w:rsidRDefault="001832F8">
            <w:pPr>
              <w:pStyle w:val="TableParagraph"/>
              <w:rPr>
                <w:sz w:val="14"/>
              </w:rPr>
            </w:pPr>
          </w:p>
        </w:tc>
        <w:tc>
          <w:tcPr>
            <w:tcW w:w="5299" w:type="dxa"/>
          </w:tcPr>
          <w:p w14:paraId="489DE6BC" w14:textId="3B90AB73" w:rsidR="001832F8" w:rsidRPr="003E3AD7" w:rsidRDefault="00792FE9">
            <w:pPr>
              <w:pStyle w:val="TableParagraph"/>
              <w:rPr>
                <w:sz w:val="18"/>
                <w:szCs w:val="18"/>
              </w:rPr>
            </w:pPr>
            <w:r w:rsidRPr="003E3AD7">
              <w:rPr>
                <w:sz w:val="18"/>
                <w:szCs w:val="18"/>
              </w:rPr>
              <w:t>Darnell Haywood</w:t>
            </w:r>
          </w:p>
        </w:tc>
        <w:tc>
          <w:tcPr>
            <w:tcW w:w="2589" w:type="dxa"/>
            <w:vMerge/>
          </w:tcPr>
          <w:p w14:paraId="6CA9884B" w14:textId="77777777" w:rsidR="001832F8" w:rsidRPr="003E3AD7" w:rsidRDefault="001832F8">
            <w:pPr>
              <w:rPr>
                <w:sz w:val="2"/>
                <w:szCs w:val="2"/>
              </w:rPr>
            </w:pPr>
          </w:p>
        </w:tc>
      </w:tr>
      <w:tr w:rsidR="001832F8" w:rsidRPr="003E3AD7" w14:paraId="62D641EE" w14:textId="77777777" w:rsidTr="008D5E76">
        <w:trPr>
          <w:trHeight w:val="218"/>
        </w:trPr>
        <w:tc>
          <w:tcPr>
            <w:tcW w:w="2904" w:type="dxa"/>
          </w:tcPr>
          <w:p w14:paraId="7EFF58A0" w14:textId="77777777" w:rsidR="001832F8" w:rsidRPr="003E3AD7" w:rsidRDefault="001832F8">
            <w:pPr>
              <w:pStyle w:val="TableParagraph"/>
              <w:rPr>
                <w:sz w:val="14"/>
              </w:rPr>
            </w:pPr>
          </w:p>
        </w:tc>
        <w:tc>
          <w:tcPr>
            <w:tcW w:w="5299" w:type="dxa"/>
          </w:tcPr>
          <w:p w14:paraId="24F7F840" w14:textId="7898E95C" w:rsidR="001832F8" w:rsidRPr="003E3AD7" w:rsidRDefault="005B4D73">
            <w:pPr>
              <w:pStyle w:val="TableParagraph"/>
              <w:rPr>
                <w:sz w:val="18"/>
                <w:szCs w:val="18"/>
              </w:rPr>
            </w:pPr>
            <w:r w:rsidRPr="003E3AD7">
              <w:rPr>
                <w:sz w:val="18"/>
                <w:szCs w:val="18"/>
              </w:rPr>
              <w:t>Nicole Wodka-Cook</w:t>
            </w:r>
          </w:p>
        </w:tc>
        <w:tc>
          <w:tcPr>
            <w:tcW w:w="2589" w:type="dxa"/>
            <w:vMerge/>
          </w:tcPr>
          <w:p w14:paraId="57FB681F" w14:textId="77777777" w:rsidR="001832F8" w:rsidRPr="003E3AD7" w:rsidRDefault="001832F8">
            <w:pPr>
              <w:rPr>
                <w:sz w:val="2"/>
                <w:szCs w:val="2"/>
              </w:rPr>
            </w:pPr>
          </w:p>
        </w:tc>
      </w:tr>
      <w:tr w:rsidR="001832F8" w:rsidRPr="003E3AD7" w14:paraId="1EC5C48A" w14:textId="77777777" w:rsidTr="008D5E76">
        <w:trPr>
          <w:trHeight w:val="217"/>
        </w:trPr>
        <w:tc>
          <w:tcPr>
            <w:tcW w:w="2904" w:type="dxa"/>
          </w:tcPr>
          <w:p w14:paraId="50AC2B0A" w14:textId="77777777" w:rsidR="001832F8" w:rsidRPr="003E3AD7" w:rsidRDefault="001832F8">
            <w:pPr>
              <w:pStyle w:val="TableParagraph"/>
              <w:rPr>
                <w:sz w:val="14"/>
              </w:rPr>
            </w:pPr>
          </w:p>
        </w:tc>
        <w:tc>
          <w:tcPr>
            <w:tcW w:w="5299" w:type="dxa"/>
          </w:tcPr>
          <w:p w14:paraId="77FC07D4" w14:textId="7FF791BB" w:rsidR="001832F8" w:rsidRPr="003E3AD7" w:rsidRDefault="005B4D73">
            <w:pPr>
              <w:pStyle w:val="TableParagraph"/>
              <w:rPr>
                <w:sz w:val="18"/>
                <w:szCs w:val="18"/>
              </w:rPr>
            </w:pPr>
            <w:r w:rsidRPr="003E3AD7">
              <w:rPr>
                <w:sz w:val="18"/>
                <w:szCs w:val="18"/>
              </w:rPr>
              <w:t>Rebecca Izzo</w:t>
            </w:r>
          </w:p>
        </w:tc>
        <w:tc>
          <w:tcPr>
            <w:tcW w:w="2589" w:type="dxa"/>
            <w:vMerge/>
          </w:tcPr>
          <w:p w14:paraId="1AC5511F" w14:textId="77777777" w:rsidR="001832F8" w:rsidRPr="003E3AD7" w:rsidRDefault="001832F8">
            <w:pPr>
              <w:rPr>
                <w:sz w:val="2"/>
                <w:szCs w:val="2"/>
              </w:rPr>
            </w:pPr>
          </w:p>
        </w:tc>
      </w:tr>
      <w:tr w:rsidR="001832F8" w:rsidRPr="003E3AD7" w14:paraId="366C5318" w14:textId="77777777" w:rsidTr="008D5E76">
        <w:trPr>
          <w:trHeight w:val="217"/>
        </w:trPr>
        <w:tc>
          <w:tcPr>
            <w:tcW w:w="2904" w:type="dxa"/>
          </w:tcPr>
          <w:p w14:paraId="2411B767" w14:textId="77777777" w:rsidR="001832F8" w:rsidRPr="003E3AD7" w:rsidRDefault="001832F8">
            <w:pPr>
              <w:pStyle w:val="TableParagraph"/>
              <w:rPr>
                <w:sz w:val="14"/>
              </w:rPr>
            </w:pPr>
          </w:p>
        </w:tc>
        <w:tc>
          <w:tcPr>
            <w:tcW w:w="5299" w:type="dxa"/>
          </w:tcPr>
          <w:p w14:paraId="56B5B904" w14:textId="20E1F10F" w:rsidR="001832F8" w:rsidRPr="003E3AD7" w:rsidRDefault="005B4D73">
            <w:pPr>
              <w:pStyle w:val="TableParagraph"/>
              <w:rPr>
                <w:sz w:val="18"/>
                <w:szCs w:val="18"/>
              </w:rPr>
            </w:pPr>
            <w:r w:rsidRPr="003E3AD7">
              <w:rPr>
                <w:sz w:val="18"/>
                <w:szCs w:val="18"/>
              </w:rPr>
              <w:t>Derrick Parson</w:t>
            </w:r>
          </w:p>
        </w:tc>
        <w:tc>
          <w:tcPr>
            <w:tcW w:w="2589" w:type="dxa"/>
            <w:vMerge/>
          </w:tcPr>
          <w:p w14:paraId="1487BD0D" w14:textId="77777777" w:rsidR="001832F8" w:rsidRPr="003E3AD7" w:rsidRDefault="001832F8">
            <w:pPr>
              <w:rPr>
                <w:sz w:val="2"/>
                <w:szCs w:val="2"/>
              </w:rPr>
            </w:pPr>
          </w:p>
        </w:tc>
      </w:tr>
      <w:tr w:rsidR="001832F8" w:rsidRPr="003E3AD7" w14:paraId="432D1B65" w14:textId="77777777" w:rsidTr="008D5E76">
        <w:trPr>
          <w:trHeight w:val="218"/>
        </w:trPr>
        <w:tc>
          <w:tcPr>
            <w:tcW w:w="2904" w:type="dxa"/>
          </w:tcPr>
          <w:p w14:paraId="74BCA279" w14:textId="77777777" w:rsidR="001832F8" w:rsidRPr="003E3AD7" w:rsidRDefault="001832F8">
            <w:pPr>
              <w:pStyle w:val="TableParagraph"/>
              <w:rPr>
                <w:sz w:val="14"/>
              </w:rPr>
            </w:pPr>
          </w:p>
        </w:tc>
        <w:tc>
          <w:tcPr>
            <w:tcW w:w="5299" w:type="dxa"/>
          </w:tcPr>
          <w:p w14:paraId="03B1E53C" w14:textId="72BAE878" w:rsidR="001832F8" w:rsidRPr="003E3AD7" w:rsidRDefault="00BA1F7E">
            <w:pPr>
              <w:pStyle w:val="TableParagraph"/>
              <w:rPr>
                <w:sz w:val="18"/>
                <w:szCs w:val="18"/>
              </w:rPr>
            </w:pPr>
            <w:r w:rsidRPr="003E3AD7">
              <w:rPr>
                <w:sz w:val="18"/>
                <w:szCs w:val="18"/>
              </w:rPr>
              <w:t xml:space="preserve">Adrianna Viverette </w:t>
            </w:r>
          </w:p>
        </w:tc>
        <w:tc>
          <w:tcPr>
            <w:tcW w:w="2589" w:type="dxa"/>
            <w:vMerge/>
          </w:tcPr>
          <w:p w14:paraId="5AB3EA37" w14:textId="77777777" w:rsidR="001832F8" w:rsidRPr="003E3AD7" w:rsidRDefault="001832F8">
            <w:pPr>
              <w:rPr>
                <w:sz w:val="2"/>
                <w:szCs w:val="2"/>
              </w:rPr>
            </w:pPr>
          </w:p>
        </w:tc>
      </w:tr>
      <w:tr w:rsidR="001832F8" w:rsidRPr="003E3AD7" w14:paraId="7BFB8BE4" w14:textId="77777777" w:rsidTr="008D5E76">
        <w:trPr>
          <w:trHeight w:val="218"/>
        </w:trPr>
        <w:tc>
          <w:tcPr>
            <w:tcW w:w="2904" w:type="dxa"/>
          </w:tcPr>
          <w:p w14:paraId="3480BC3F" w14:textId="48AC2B8D" w:rsidR="001832F8" w:rsidRPr="003E3AD7" w:rsidRDefault="001832F8">
            <w:pPr>
              <w:pStyle w:val="TableParagraph"/>
              <w:spacing w:before="1" w:line="197" w:lineRule="exact"/>
              <w:ind w:left="107"/>
              <w:rPr>
                <w:b/>
                <w:sz w:val="20"/>
              </w:rPr>
            </w:pPr>
          </w:p>
        </w:tc>
        <w:tc>
          <w:tcPr>
            <w:tcW w:w="5299" w:type="dxa"/>
          </w:tcPr>
          <w:p w14:paraId="49C28C76" w14:textId="77777777" w:rsidR="001832F8" w:rsidRPr="003E3AD7" w:rsidRDefault="001832F8">
            <w:pPr>
              <w:pStyle w:val="TableParagraph"/>
              <w:rPr>
                <w:sz w:val="18"/>
                <w:szCs w:val="18"/>
              </w:rPr>
            </w:pPr>
          </w:p>
        </w:tc>
        <w:tc>
          <w:tcPr>
            <w:tcW w:w="2589" w:type="dxa"/>
            <w:vMerge/>
          </w:tcPr>
          <w:p w14:paraId="479360F6" w14:textId="77777777" w:rsidR="001832F8" w:rsidRPr="003E3AD7" w:rsidRDefault="001832F8">
            <w:pPr>
              <w:rPr>
                <w:sz w:val="2"/>
                <w:szCs w:val="2"/>
              </w:rPr>
            </w:pPr>
          </w:p>
        </w:tc>
      </w:tr>
      <w:tr w:rsidR="001832F8" w:rsidRPr="003E3AD7" w14:paraId="111B5503" w14:textId="77777777" w:rsidTr="008D5E76">
        <w:trPr>
          <w:trHeight w:val="217"/>
        </w:trPr>
        <w:tc>
          <w:tcPr>
            <w:tcW w:w="2904" w:type="dxa"/>
          </w:tcPr>
          <w:p w14:paraId="7C329173" w14:textId="29299590" w:rsidR="001832F8" w:rsidRPr="003E3AD7" w:rsidRDefault="005B4D73">
            <w:pPr>
              <w:pStyle w:val="TableParagraph"/>
              <w:rPr>
                <w:sz w:val="14"/>
              </w:rPr>
            </w:pPr>
            <w:r w:rsidRPr="003E3AD7">
              <w:rPr>
                <w:b/>
                <w:sz w:val="20"/>
              </w:rPr>
              <w:t>Board Members Absent:</w:t>
            </w:r>
          </w:p>
        </w:tc>
        <w:tc>
          <w:tcPr>
            <w:tcW w:w="5299" w:type="dxa"/>
          </w:tcPr>
          <w:p w14:paraId="3B02F113" w14:textId="7EDB2E61" w:rsidR="001832F8" w:rsidRPr="003E3AD7" w:rsidRDefault="005B4D73">
            <w:pPr>
              <w:pStyle w:val="TableParagraph"/>
              <w:rPr>
                <w:sz w:val="18"/>
                <w:szCs w:val="18"/>
              </w:rPr>
            </w:pPr>
            <w:r w:rsidRPr="003E3AD7">
              <w:rPr>
                <w:sz w:val="18"/>
                <w:szCs w:val="18"/>
              </w:rPr>
              <w:t>Aaron Bennett</w:t>
            </w:r>
          </w:p>
        </w:tc>
        <w:tc>
          <w:tcPr>
            <w:tcW w:w="2589" w:type="dxa"/>
            <w:vMerge/>
          </w:tcPr>
          <w:p w14:paraId="7AE728F6" w14:textId="77777777" w:rsidR="001832F8" w:rsidRPr="003E3AD7" w:rsidRDefault="001832F8">
            <w:pPr>
              <w:rPr>
                <w:sz w:val="2"/>
                <w:szCs w:val="2"/>
              </w:rPr>
            </w:pPr>
          </w:p>
        </w:tc>
      </w:tr>
      <w:tr w:rsidR="001832F8" w:rsidRPr="003E3AD7" w14:paraId="168EACD4" w14:textId="77777777" w:rsidTr="001832F8">
        <w:trPr>
          <w:trHeight w:val="311"/>
        </w:trPr>
        <w:tc>
          <w:tcPr>
            <w:tcW w:w="2904" w:type="dxa"/>
          </w:tcPr>
          <w:p w14:paraId="60992071" w14:textId="77777777" w:rsidR="001832F8" w:rsidRPr="003E3AD7" w:rsidRDefault="001832F8">
            <w:pPr>
              <w:pStyle w:val="TableParagraph"/>
              <w:rPr>
                <w:sz w:val="14"/>
              </w:rPr>
            </w:pPr>
          </w:p>
        </w:tc>
        <w:tc>
          <w:tcPr>
            <w:tcW w:w="5299" w:type="dxa"/>
          </w:tcPr>
          <w:p w14:paraId="6D7E6C69" w14:textId="16F51D24" w:rsidR="001832F8" w:rsidRPr="003E3AD7" w:rsidRDefault="005B4D73">
            <w:pPr>
              <w:pStyle w:val="TableParagraph"/>
              <w:rPr>
                <w:sz w:val="18"/>
                <w:szCs w:val="18"/>
              </w:rPr>
            </w:pPr>
            <w:r w:rsidRPr="003E3AD7">
              <w:rPr>
                <w:sz w:val="18"/>
                <w:szCs w:val="18"/>
              </w:rPr>
              <w:t>Bobbie Finocchio</w:t>
            </w:r>
          </w:p>
        </w:tc>
        <w:tc>
          <w:tcPr>
            <w:tcW w:w="2589" w:type="dxa"/>
            <w:vMerge/>
          </w:tcPr>
          <w:p w14:paraId="2611DE6C" w14:textId="77777777" w:rsidR="001832F8" w:rsidRPr="003E3AD7" w:rsidRDefault="001832F8">
            <w:pPr>
              <w:pStyle w:val="TableParagraph"/>
              <w:rPr>
                <w:sz w:val="14"/>
              </w:rPr>
            </w:pPr>
          </w:p>
        </w:tc>
      </w:tr>
      <w:tr w:rsidR="001832F8" w:rsidRPr="003E3AD7" w14:paraId="773679A7" w14:textId="77777777">
        <w:trPr>
          <w:trHeight w:val="310"/>
        </w:trPr>
        <w:tc>
          <w:tcPr>
            <w:tcW w:w="2904" w:type="dxa"/>
          </w:tcPr>
          <w:p w14:paraId="18ECCEC1" w14:textId="77777777" w:rsidR="001832F8" w:rsidRPr="003E3AD7" w:rsidRDefault="001832F8">
            <w:pPr>
              <w:pStyle w:val="TableParagraph"/>
              <w:rPr>
                <w:sz w:val="14"/>
              </w:rPr>
            </w:pPr>
          </w:p>
        </w:tc>
        <w:tc>
          <w:tcPr>
            <w:tcW w:w="5299" w:type="dxa"/>
          </w:tcPr>
          <w:p w14:paraId="4FC47F08" w14:textId="1AF17A9E" w:rsidR="001832F8" w:rsidRPr="003E3AD7" w:rsidRDefault="005B4D73">
            <w:pPr>
              <w:pStyle w:val="TableParagraph"/>
              <w:rPr>
                <w:sz w:val="18"/>
                <w:szCs w:val="18"/>
              </w:rPr>
            </w:pPr>
            <w:r w:rsidRPr="003E3AD7">
              <w:rPr>
                <w:sz w:val="18"/>
                <w:szCs w:val="18"/>
              </w:rPr>
              <w:t xml:space="preserve">Brandi Haynes </w:t>
            </w:r>
          </w:p>
        </w:tc>
        <w:tc>
          <w:tcPr>
            <w:tcW w:w="2589" w:type="dxa"/>
            <w:vMerge/>
          </w:tcPr>
          <w:p w14:paraId="404A233C" w14:textId="77777777" w:rsidR="001832F8" w:rsidRPr="003E3AD7" w:rsidRDefault="001832F8">
            <w:pPr>
              <w:pStyle w:val="TableParagraph"/>
              <w:rPr>
                <w:sz w:val="14"/>
              </w:rPr>
            </w:pPr>
          </w:p>
        </w:tc>
      </w:tr>
      <w:tr w:rsidR="00994901" w:rsidRPr="003E3AD7" w14:paraId="71C67B1A" w14:textId="77777777">
        <w:trPr>
          <w:trHeight w:val="310"/>
        </w:trPr>
        <w:tc>
          <w:tcPr>
            <w:tcW w:w="2904" w:type="dxa"/>
          </w:tcPr>
          <w:p w14:paraId="7FE5F918" w14:textId="15CE5F45" w:rsidR="00994901" w:rsidRPr="003E3AD7" w:rsidRDefault="00994901" w:rsidP="00994901">
            <w:pPr>
              <w:pStyle w:val="TableParagraph"/>
              <w:rPr>
                <w:sz w:val="14"/>
              </w:rPr>
            </w:pPr>
          </w:p>
        </w:tc>
        <w:tc>
          <w:tcPr>
            <w:tcW w:w="5299" w:type="dxa"/>
          </w:tcPr>
          <w:p w14:paraId="3492109F" w14:textId="77777777" w:rsidR="00994901" w:rsidRPr="003E3AD7" w:rsidRDefault="00994901" w:rsidP="00994901">
            <w:pPr>
              <w:pStyle w:val="TableParagraph"/>
              <w:rPr>
                <w:sz w:val="14"/>
              </w:rPr>
            </w:pPr>
          </w:p>
        </w:tc>
        <w:tc>
          <w:tcPr>
            <w:tcW w:w="2589" w:type="dxa"/>
            <w:vMerge/>
          </w:tcPr>
          <w:p w14:paraId="629463D3" w14:textId="77777777" w:rsidR="00994901" w:rsidRPr="003E3AD7" w:rsidRDefault="00994901" w:rsidP="00994901">
            <w:pPr>
              <w:pStyle w:val="TableParagraph"/>
              <w:rPr>
                <w:sz w:val="14"/>
              </w:rPr>
            </w:pPr>
          </w:p>
        </w:tc>
      </w:tr>
      <w:tr w:rsidR="00333985" w:rsidRPr="003E3AD7" w14:paraId="4A99D6A6" w14:textId="77777777">
        <w:trPr>
          <w:trHeight w:val="310"/>
        </w:trPr>
        <w:tc>
          <w:tcPr>
            <w:tcW w:w="2904" w:type="dxa"/>
          </w:tcPr>
          <w:p w14:paraId="666D9266" w14:textId="69E6F58E" w:rsidR="00333985" w:rsidRPr="003E3AD7" w:rsidRDefault="00333985" w:rsidP="00333985">
            <w:pPr>
              <w:pStyle w:val="TableParagraph"/>
              <w:rPr>
                <w:sz w:val="14"/>
              </w:rPr>
            </w:pPr>
            <w:r w:rsidRPr="003E3AD7">
              <w:rPr>
                <w:b/>
                <w:sz w:val="20"/>
              </w:rPr>
              <w:t>Members of Public Present:</w:t>
            </w:r>
          </w:p>
        </w:tc>
        <w:tc>
          <w:tcPr>
            <w:tcW w:w="5299" w:type="dxa"/>
          </w:tcPr>
          <w:p w14:paraId="149639EF" w14:textId="4E40210B" w:rsidR="00333985" w:rsidRPr="003E3AD7" w:rsidRDefault="003E3AD7" w:rsidP="00333985">
            <w:pPr>
              <w:pStyle w:val="TableParagraph"/>
              <w:rPr>
                <w:sz w:val="14"/>
              </w:rPr>
            </w:pPr>
            <w:r w:rsidRPr="003E3AD7">
              <w:rPr>
                <w:sz w:val="14"/>
              </w:rPr>
              <w:t xml:space="preserve">None </w:t>
            </w:r>
          </w:p>
        </w:tc>
        <w:tc>
          <w:tcPr>
            <w:tcW w:w="2589" w:type="dxa"/>
            <w:vMerge/>
          </w:tcPr>
          <w:p w14:paraId="6239485C" w14:textId="77777777" w:rsidR="00333985" w:rsidRPr="003E3AD7" w:rsidRDefault="00333985" w:rsidP="00333985">
            <w:pPr>
              <w:pStyle w:val="TableParagraph"/>
              <w:rPr>
                <w:sz w:val="14"/>
              </w:rPr>
            </w:pPr>
          </w:p>
        </w:tc>
      </w:tr>
      <w:tr w:rsidR="00333985" w:rsidRPr="003E3AD7" w14:paraId="0D7518F7" w14:textId="77777777" w:rsidTr="003E3AD7">
        <w:trPr>
          <w:trHeight w:val="70"/>
        </w:trPr>
        <w:tc>
          <w:tcPr>
            <w:tcW w:w="10792" w:type="dxa"/>
            <w:gridSpan w:val="3"/>
          </w:tcPr>
          <w:p w14:paraId="7509A112" w14:textId="77777777" w:rsidR="00333985" w:rsidRPr="003E3AD7" w:rsidRDefault="00333985" w:rsidP="004C394C">
            <w:pPr>
              <w:pStyle w:val="TableParagraph"/>
              <w:spacing w:line="196" w:lineRule="exact"/>
              <w:rPr>
                <w:sz w:val="20"/>
              </w:rPr>
            </w:pPr>
          </w:p>
        </w:tc>
      </w:tr>
    </w:tbl>
    <w:p w14:paraId="604B8515" w14:textId="77777777" w:rsidR="003B3B7C" w:rsidRPr="003E3AD7" w:rsidRDefault="003B3B7C">
      <w:pPr>
        <w:pStyle w:val="BodyText"/>
        <w:spacing w:before="3" w:after="1"/>
        <w:rPr>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3356"/>
        <w:gridCol w:w="2340"/>
      </w:tblGrid>
      <w:tr w:rsidR="00F84168" w:rsidRPr="003E3AD7" w14:paraId="43C02186" w14:textId="77777777" w:rsidTr="00F84168">
        <w:trPr>
          <w:trHeight w:val="218"/>
        </w:trPr>
        <w:tc>
          <w:tcPr>
            <w:tcW w:w="3310" w:type="dxa"/>
            <w:shd w:val="clear" w:color="auto" w:fill="D0CECE"/>
          </w:tcPr>
          <w:p w14:paraId="4C3D702A" w14:textId="77777777" w:rsidR="00F84168" w:rsidRPr="003E3AD7" w:rsidRDefault="00F84168">
            <w:pPr>
              <w:pStyle w:val="TableParagraph"/>
              <w:spacing w:before="1" w:line="197" w:lineRule="exact"/>
              <w:ind w:left="1243" w:right="1234"/>
              <w:jc w:val="center"/>
              <w:rPr>
                <w:b/>
                <w:sz w:val="20"/>
              </w:rPr>
            </w:pPr>
            <w:r w:rsidRPr="003E3AD7">
              <w:rPr>
                <w:b/>
                <w:sz w:val="20"/>
              </w:rPr>
              <w:t>AGENDA ITEM</w:t>
            </w:r>
          </w:p>
        </w:tc>
        <w:tc>
          <w:tcPr>
            <w:tcW w:w="1864" w:type="dxa"/>
            <w:shd w:val="clear" w:color="auto" w:fill="D0CECE"/>
          </w:tcPr>
          <w:p w14:paraId="6C04C68F" w14:textId="77777777" w:rsidR="00F84168" w:rsidRPr="003E3AD7" w:rsidRDefault="00F84168">
            <w:pPr>
              <w:pStyle w:val="TableParagraph"/>
              <w:spacing w:before="1" w:line="197" w:lineRule="exact"/>
              <w:ind w:left="465" w:right="456"/>
              <w:jc w:val="center"/>
              <w:rPr>
                <w:b/>
                <w:sz w:val="20"/>
              </w:rPr>
            </w:pPr>
            <w:r w:rsidRPr="003E3AD7">
              <w:rPr>
                <w:b/>
                <w:sz w:val="20"/>
              </w:rPr>
              <w:t>LEAD</w:t>
            </w:r>
          </w:p>
        </w:tc>
        <w:tc>
          <w:tcPr>
            <w:tcW w:w="3356" w:type="dxa"/>
            <w:shd w:val="clear" w:color="auto" w:fill="D0CECE"/>
          </w:tcPr>
          <w:p w14:paraId="0E424AD9" w14:textId="4A00DE2D" w:rsidR="00F84168" w:rsidRPr="003E3AD7" w:rsidRDefault="00F84168">
            <w:pPr>
              <w:pStyle w:val="TableParagraph"/>
              <w:spacing w:before="1" w:line="197" w:lineRule="exact"/>
              <w:ind w:left="748"/>
              <w:rPr>
                <w:b/>
                <w:sz w:val="20"/>
              </w:rPr>
            </w:pPr>
            <w:r w:rsidRPr="003E3AD7">
              <w:rPr>
                <w:b/>
                <w:sz w:val="20"/>
              </w:rPr>
              <w:t>NOTES</w:t>
            </w:r>
          </w:p>
        </w:tc>
        <w:tc>
          <w:tcPr>
            <w:tcW w:w="2340" w:type="dxa"/>
            <w:shd w:val="clear" w:color="auto" w:fill="D0CECE"/>
          </w:tcPr>
          <w:p w14:paraId="088725C1" w14:textId="77777777" w:rsidR="00F84168" w:rsidRPr="003E3AD7" w:rsidRDefault="00F84168">
            <w:pPr>
              <w:pStyle w:val="TableParagraph"/>
              <w:spacing w:before="1" w:line="197" w:lineRule="exact"/>
              <w:ind w:left="582"/>
              <w:rPr>
                <w:b/>
                <w:sz w:val="20"/>
              </w:rPr>
            </w:pPr>
            <w:r w:rsidRPr="003E3AD7">
              <w:rPr>
                <w:b/>
                <w:sz w:val="20"/>
              </w:rPr>
              <w:t>ACTION</w:t>
            </w:r>
          </w:p>
        </w:tc>
      </w:tr>
      <w:tr w:rsidR="00F84168" w:rsidRPr="003E3AD7" w14:paraId="1BDAA806" w14:textId="77777777" w:rsidTr="00F84168">
        <w:trPr>
          <w:trHeight w:val="657"/>
        </w:trPr>
        <w:tc>
          <w:tcPr>
            <w:tcW w:w="3310" w:type="dxa"/>
          </w:tcPr>
          <w:p w14:paraId="3CD2E54D" w14:textId="77777777" w:rsidR="00F84168" w:rsidRPr="003E3AD7" w:rsidRDefault="00F84168">
            <w:pPr>
              <w:pStyle w:val="TableParagraph"/>
              <w:spacing w:before="3"/>
              <w:rPr>
                <w:sz w:val="19"/>
              </w:rPr>
            </w:pPr>
          </w:p>
          <w:p w14:paraId="01B389BA" w14:textId="77777777" w:rsidR="00F84168" w:rsidRPr="003E3AD7" w:rsidRDefault="00F84168">
            <w:pPr>
              <w:pStyle w:val="TableParagraph"/>
              <w:tabs>
                <w:tab w:val="left" w:pos="827"/>
              </w:tabs>
              <w:ind w:left="364"/>
              <w:rPr>
                <w:b/>
                <w:sz w:val="20"/>
              </w:rPr>
            </w:pPr>
            <w:r w:rsidRPr="003E3AD7">
              <w:rPr>
                <w:b/>
                <w:sz w:val="20"/>
              </w:rPr>
              <w:t>I.</w:t>
            </w:r>
            <w:r w:rsidRPr="003E3AD7">
              <w:rPr>
                <w:b/>
                <w:sz w:val="20"/>
              </w:rPr>
              <w:tab/>
              <w:t>Welcome</w:t>
            </w:r>
          </w:p>
        </w:tc>
        <w:tc>
          <w:tcPr>
            <w:tcW w:w="1864" w:type="dxa"/>
          </w:tcPr>
          <w:p w14:paraId="5FB7545F" w14:textId="77777777" w:rsidR="00F84168" w:rsidRPr="003E3AD7" w:rsidRDefault="00F84168">
            <w:pPr>
              <w:pStyle w:val="TableParagraph"/>
              <w:rPr>
                <w:sz w:val="20"/>
              </w:rPr>
            </w:pPr>
          </w:p>
        </w:tc>
        <w:tc>
          <w:tcPr>
            <w:tcW w:w="3356" w:type="dxa"/>
          </w:tcPr>
          <w:p w14:paraId="172CBC60" w14:textId="77777777" w:rsidR="00F84168" w:rsidRPr="003E3AD7" w:rsidRDefault="00F84168">
            <w:pPr>
              <w:pStyle w:val="TableParagraph"/>
              <w:rPr>
                <w:sz w:val="20"/>
              </w:rPr>
            </w:pPr>
          </w:p>
        </w:tc>
        <w:tc>
          <w:tcPr>
            <w:tcW w:w="2340" w:type="dxa"/>
          </w:tcPr>
          <w:p w14:paraId="2A97C7D9" w14:textId="77777777" w:rsidR="00F84168" w:rsidRPr="003E3AD7" w:rsidRDefault="00F84168">
            <w:pPr>
              <w:pStyle w:val="TableParagraph"/>
              <w:rPr>
                <w:sz w:val="20"/>
              </w:rPr>
            </w:pPr>
          </w:p>
        </w:tc>
      </w:tr>
      <w:tr w:rsidR="00F84168" w:rsidRPr="003E3AD7" w14:paraId="60DAF759" w14:textId="77777777" w:rsidTr="00F84168">
        <w:trPr>
          <w:trHeight w:val="654"/>
        </w:trPr>
        <w:tc>
          <w:tcPr>
            <w:tcW w:w="3310" w:type="dxa"/>
          </w:tcPr>
          <w:p w14:paraId="2E6CC001" w14:textId="77777777" w:rsidR="00F84168" w:rsidRPr="003E3AD7" w:rsidRDefault="00F84168">
            <w:pPr>
              <w:pStyle w:val="TableParagraph"/>
              <w:spacing w:before="1"/>
              <w:rPr>
                <w:sz w:val="19"/>
              </w:rPr>
            </w:pPr>
          </w:p>
          <w:p w14:paraId="1D0EA754" w14:textId="77777777" w:rsidR="00F84168" w:rsidRPr="003E3AD7" w:rsidRDefault="00F84168">
            <w:pPr>
              <w:pStyle w:val="TableParagraph"/>
              <w:ind w:left="467"/>
              <w:rPr>
                <w:sz w:val="20"/>
              </w:rPr>
            </w:pPr>
            <w:r w:rsidRPr="003E3AD7">
              <w:rPr>
                <w:sz w:val="20"/>
              </w:rPr>
              <w:t>A. Call the Meeting to Order</w:t>
            </w:r>
          </w:p>
        </w:tc>
        <w:tc>
          <w:tcPr>
            <w:tcW w:w="1864" w:type="dxa"/>
          </w:tcPr>
          <w:p w14:paraId="5636077F" w14:textId="77777777" w:rsidR="00F84168" w:rsidRPr="003E3AD7" w:rsidRDefault="00F84168">
            <w:pPr>
              <w:pStyle w:val="TableParagraph"/>
              <w:spacing w:before="10"/>
              <w:rPr>
                <w:sz w:val="18"/>
              </w:rPr>
            </w:pPr>
          </w:p>
          <w:p w14:paraId="71CA8600" w14:textId="77777777" w:rsidR="00F84168" w:rsidRPr="003E3AD7" w:rsidRDefault="00F84168">
            <w:pPr>
              <w:pStyle w:val="TableParagraph"/>
              <w:ind w:left="107"/>
              <w:rPr>
                <w:sz w:val="20"/>
              </w:rPr>
            </w:pPr>
            <w:r w:rsidRPr="003E3AD7">
              <w:rPr>
                <w:sz w:val="20"/>
              </w:rPr>
              <w:t>Chair</w:t>
            </w:r>
          </w:p>
        </w:tc>
        <w:tc>
          <w:tcPr>
            <w:tcW w:w="3356" w:type="dxa"/>
          </w:tcPr>
          <w:p w14:paraId="0183994D" w14:textId="7A0F5BD7" w:rsidR="00F84168" w:rsidRPr="003E3AD7" w:rsidRDefault="00F84168">
            <w:pPr>
              <w:pStyle w:val="TableParagraph"/>
              <w:rPr>
                <w:sz w:val="20"/>
              </w:rPr>
            </w:pPr>
          </w:p>
        </w:tc>
        <w:tc>
          <w:tcPr>
            <w:tcW w:w="2340" w:type="dxa"/>
          </w:tcPr>
          <w:p w14:paraId="2A88E58C" w14:textId="5A0FD024" w:rsidR="00F84168" w:rsidRPr="003E3AD7" w:rsidRDefault="00F84168">
            <w:pPr>
              <w:pStyle w:val="TableParagraph"/>
              <w:rPr>
                <w:sz w:val="20"/>
              </w:rPr>
            </w:pPr>
            <w:r w:rsidRPr="003E3AD7">
              <w:rPr>
                <w:sz w:val="20"/>
              </w:rPr>
              <w:t>Called to order at 8:32am by ET</w:t>
            </w:r>
          </w:p>
        </w:tc>
      </w:tr>
      <w:tr w:rsidR="00F84168" w:rsidRPr="003E3AD7" w14:paraId="3A4C16B4" w14:textId="77777777" w:rsidTr="00F84168">
        <w:trPr>
          <w:trHeight w:val="657"/>
        </w:trPr>
        <w:tc>
          <w:tcPr>
            <w:tcW w:w="3310" w:type="dxa"/>
          </w:tcPr>
          <w:p w14:paraId="4B4FFE77" w14:textId="77777777" w:rsidR="00F84168" w:rsidRPr="003E3AD7" w:rsidRDefault="00F84168">
            <w:pPr>
              <w:pStyle w:val="TableParagraph"/>
              <w:spacing w:before="3"/>
              <w:rPr>
                <w:sz w:val="19"/>
              </w:rPr>
            </w:pPr>
          </w:p>
          <w:p w14:paraId="56E1F764" w14:textId="77777777" w:rsidR="00F84168" w:rsidRPr="003E3AD7" w:rsidRDefault="00F84168">
            <w:pPr>
              <w:pStyle w:val="TableParagraph"/>
              <w:tabs>
                <w:tab w:val="left" w:pos="827"/>
              </w:tabs>
              <w:ind w:left="335"/>
              <w:rPr>
                <w:b/>
                <w:sz w:val="20"/>
              </w:rPr>
            </w:pPr>
            <w:r w:rsidRPr="003E3AD7">
              <w:rPr>
                <w:sz w:val="20"/>
              </w:rPr>
              <w:t>II.</w:t>
            </w:r>
            <w:r w:rsidRPr="003E3AD7">
              <w:rPr>
                <w:sz w:val="20"/>
              </w:rPr>
              <w:tab/>
            </w:r>
            <w:r w:rsidRPr="003E3AD7">
              <w:rPr>
                <w:b/>
                <w:sz w:val="20"/>
              </w:rPr>
              <w:t>Public</w:t>
            </w:r>
            <w:r w:rsidRPr="003E3AD7">
              <w:rPr>
                <w:b/>
                <w:spacing w:val="-1"/>
                <w:sz w:val="20"/>
              </w:rPr>
              <w:t xml:space="preserve"> </w:t>
            </w:r>
            <w:r w:rsidRPr="003E3AD7">
              <w:rPr>
                <w:b/>
                <w:sz w:val="20"/>
              </w:rPr>
              <w:t>Comment</w:t>
            </w:r>
          </w:p>
        </w:tc>
        <w:tc>
          <w:tcPr>
            <w:tcW w:w="1864" w:type="dxa"/>
          </w:tcPr>
          <w:p w14:paraId="35DCA134" w14:textId="77777777" w:rsidR="00F84168" w:rsidRPr="003E3AD7" w:rsidRDefault="00F84168">
            <w:pPr>
              <w:pStyle w:val="TableParagraph"/>
              <w:spacing w:before="1"/>
              <w:rPr>
                <w:sz w:val="19"/>
              </w:rPr>
            </w:pPr>
          </w:p>
          <w:p w14:paraId="6C21149D" w14:textId="77777777" w:rsidR="00F84168" w:rsidRPr="003E3AD7" w:rsidRDefault="00F84168">
            <w:pPr>
              <w:pStyle w:val="TableParagraph"/>
              <w:ind w:left="107"/>
              <w:rPr>
                <w:sz w:val="20"/>
              </w:rPr>
            </w:pPr>
            <w:r w:rsidRPr="003E3AD7">
              <w:rPr>
                <w:sz w:val="20"/>
              </w:rPr>
              <w:t>Chair</w:t>
            </w:r>
          </w:p>
        </w:tc>
        <w:tc>
          <w:tcPr>
            <w:tcW w:w="3356" w:type="dxa"/>
          </w:tcPr>
          <w:p w14:paraId="4C20CB3D" w14:textId="70D48917" w:rsidR="00F84168" w:rsidRPr="003E3AD7" w:rsidRDefault="00F84168">
            <w:pPr>
              <w:pStyle w:val="TableParagraph"/>
              <w:rPr>
                <w:sz w:val="20"/>
              </w:rPr>
            </w:pPr>
            <w:r w:rsidRPr="003E3AD7">
              <w:rPr>
                <w:sz w:val="20"/>
              </w:rPr>
              <w:t xml:space="preserve">No members of the public present </w:t>
            </w:r>
          </w:p>
        </w:tc>
        <w:tc>
          <w:tcPr>
            <w:tcW w:w="2340" w:type="dxa"/>
          </w:tcPr>
          <w:p w14:paraId="3F2645AF" w14:textId="77777777" w:rsidR="00F84168" w:rsidRPr="003E3AD7" w:rsidRDefault="00F84168">
            <w:pPr>
              <w:pStyle w:val="TableParagraph"/>
              <w:rPr>
                <w:sz w:val="20"/>
              </w:rPr>
            </w:pPr>
          </w:p>
        </w:tc>
      </w:tr>
      <w:tr w:rsidR="00F84168" w:rsidRPr="003E3AD7" w14:paraId="32D9E16F" w14:textId="77777777" w:rsidTr="00F84168">
        <w:trPr>
          <w:trHeight w:val="654"/>
        </w:trPr>
        <w:tc>
          <w:tcPr>
            <w:tcW w:w="3310" w:type="dxa"/>
          </w:tcPr>
          <w:p w14:paraId="140FBFD9" w14:textId="77777777" w:rsidR="00F84168" w:rsidRPr="003E3AD7" w:rsidRDefault="00F84168">
            <w:pPr>
              <w:pStyle w:val="TableParagraph"/>
              <w:spacing w:before="1"/>
              <w:rPr>
                <w:sz w:val="19"/>
              </w:rPr>
            </w:pPr>
          </w:p>
          <w:p w14:paraId="3B3FB41C" w14:textId="77777777" w:rsidR="00F84168" w:rsidRPr="003E3AD7" w:rsidRDefault="00F84168">
            <w:pPr>
              <w:pStyle w:val="TableParagraph"/>
              <w:tabs>
                <w:tab w:val="left" w:pos="827"/>
              </w:tabs>
              <w:ind w:left="259"/>
              <w:rPr>
                <w:b/>
                <w:sz w:val="20"/>
              </w:rPr>
            </w:pPr>
            <w:r w:rsidRPr="003E3AD7">
              <w:rPr>
                <w:b/>
                <w:sz w:val="20"/>
              </w:rPr>
              <w:t>III.</w:t>
            </w:r>
            <w:r w:rsidRPr="003E3AD7">
              <w:rPr>
                <w:b/>
                <w:sz w:val="20"/>
              </w:rPr>
              <w:tab/>
              <w:t>Consent</w:t>
            </w:r>
            <w:r w:rsidRPr="003E3AD7">
              <w:rPr>
                <w:b/>
                <w:spacing w:val="-1"/>
                <w:sz w:val="20"/>
              </w:rPr>
              <w:t xml:space="preserve"> </w:t>
            </w:r>
            <w:r w:rsidRPr="003E3AD7">
              <w:rPr>
                <w:b/>
                <w:sz w:val="20"/>
              </w:rPr>
              <w:t>Agenda</w:t>
            </w:r>
          </w:p>
        </w:tc>
        <w:tc>
          <w:tcPr>
            <w:tcW w:w="1864" w:type="dxa"/>
          </w:tcPr>
          <w:p w14:paraId="15ED6C91" w14:textId="77777777" w:rsidR="00F84168" w:rsidRPr="003E3AD7" w:rsidRDefault="00F84168">
            <w:pPr>
              <w:pStyle w:val="TableParagraph"/>
              <w:spacing w:before="10"/>
              <w:rPr>
                <w:sz w:val="18"/>
              </w:rPr>
            </w:pPr>
          </w:p>
          <w:p w14:paraId="506ABAB6" w14:textId="77777777" w:rsidR="00F84168" w:rsidRPr="003E3AD7" w:rsidRDefault="00F84168">
            <w:pPr>
              <w:pStyle w:val="TableParagraph"/>
              <w:ind w:left="107"/>
              <w:rPr>
                <w:sz w:val="20"/>
              </w:rPr>
            </w:pPr>
            <w:r w:rsidRPr="003E3AD7">
              <w:rPr>
                <w:sz w:val="20"/>
              </w:rPr>
              <w:t>Chair</w:t>
            </w:r>
          </w:p>
        </w:tc>
        <w:tc>
          <w:tcPr>
            <w:tcW w:w="3356" w:type="dxa"/>
          </w:tcPr>
          <w:p w14:paraId="2989AF43" w14:textId="77777777" w:rsidR="00F84168" w:rsidRPr="003E3AD7" w:rsidRDefault="00F84168">
            <w:pPr>
              <w:pStyle w:val="TableParagraph"/>
              <w:rPr>
                <w:sz w:val="20"/>
              </w:rPr>
            </w:pPr>
          </w:p>
        </w:tc>
        <w:tc>
          <w:tcPr>
            <w:tcW w:w="2340" w:type="dxa"/>
          </w:tcPr>
          <w:p w14:paraId="6B18D615" w14:textId="77777777" w:rsidR="00F84168" w:rsidRPr="003E3AD7" w:rsidRDefault="00F84168">
            <w:pPr>
              <w:pStyle w:val="TableParagraph"/>
              <w:rPr>
                <w:sz w:val="20"/>
              </w:rPr>
            </w:pPr>
          </w:p>
        </w:tc>
      </w:tr>
      <w:tr w:rsidR="00F84168" w:rsidRPr="003E3AD7" w14:paraId="744BBA6E" w14:textId="77777777" w:rsidTr="00F84168">
        <w:trPr>
          <w:trHeight w:val="657"/>
        </w:trPr>
        <w:tc>
          <w:tcPr>
            <w:tcW w:w="3310" w:type="dxa"/>
          </w:tcPr>
          <w:p w14:paraId="7C3D537A" w14:textId="32EFA19A" w:rsidR="00F84168" w:rsidRPr="003E3AD7" w:rsidRDefault="00F84168" w:rsidP="00F925CD">
            <w:pPr>
              <w:pStyle w:val="TableParagraph"/>
              <w:spacing w:before="4"/>
              <w:ind w:left="827" w:hanging="360"/>
              <w:rPr>
                <w:sz w:val="20"/>
              </w:rPr>
            </w:pPr>
            <w:r w:rsidRPr="003E3AD7">
              <w:rPr>
                <w:sz w:val="20"/>
              </w:rPr>
              <w:t>A. Approval of: July Meeting Minutes, Committee Meeting Minutes</w:t>
            </w:r>
          </w:p>
        </w:tc>
        <w:tc>
          <w:tcPr>
            <w:tcW w:w="1864" w:type="dxa"/>
          </w:tcPr>
          <w:p w14:paraId="57B87A50" w14:textId="77777777" w:rsidR="00F84168" w:rsidRPr="003E3AD7" w:rsidRDefault="00F84168">
            <w:pPr>
              <w:pStyle w:val="TableParagraph"/>
              <w:rPr>
                <w:sz w:val="20"/>
              </w:rPr>
            </w:pPr>
          </w:p>
        </w:tc>
        <w:tc>
          <w:tcPr>
            <w:tcW w:w="3356" w:type="dxa"/>
          </w:tcPr>
          <w:p w14:paraId="1E1B72C3" w14:textId="77777777" w:rsidR="00F84168" w:rsidRDefault="00F84168">
            <w:pPr>
              <w:pStyle w:val="TableParagraph"/>
              <w:rPr>
                <w:sz w:val="20"/>
              </w:rPr>
            </w:pPr>
            <w:r>
              <w:rPr>
                <w:sz w:val="20"/>
              </w:rPr>
              <w:t xml:space="preserve">Review of July 2023 meeting minutes </w:t>
            </w:r>
          </w:p>
          <w:p w14:paraId="2776CE93" w14:textId="77777777" w:rsidR="00F84168" w:rsidRDefault="00F84168">
            <w:pPr>
              <w:pStyle w:val="TableParagraph"/>
              <w:rPr>
                <w:sz w:val="20"/>
              </w:rPr>
            </w:pPr>
          </w:p>
          <w:p w14:paraId="5B3926CD" w14:textId="46828018" w:rsidR="00F84168" w:rsidRPr="003E3AD7" w:rsidRDefault="00F84168">
            <w:pPr>
              <w:pStyle w:val="TableParagraph"/>
              <w:rPr>
                <w:sz w:val="20"/>
              </w:rPr>
            </w:pPr>
            <w:r>
              <w:rPr>
                <w:sz w:val="20"/>
              </w:rPr>
              <w:t xml:space="preserve">Finance committee met to discuss long-term financing and amendments to credit card policies </w:t>
            </w:r>
          </w:p>
        </w:tc>
        <w:tc>
          <w:tcPr>
            <w:tcW w:w="2340" w:type="dxa"/>
          </w:tcPr>
          <w:p w14:paraId="14BF20B9" w14:textId="77777777" w:rsidR="00F84168" w:rsidRDefault="00F84168">
            <w:pPr>
              <w:pStyle w:val="TableParagraph"/>
              <w:spacing w:before="1"/>
              <w:ind w:left="109"/>
              <w:rPr>
                <w:b/>
                <w:sz w:val="20"/>
              </w:rPr>
            </w:pPr>
            <w:r w:rsidRPr="003E3AD7">
              <w:rPr>
                <w:b/>
                <w:sz w:val="20"/>
              </w:rPr>
              <w:t>VOTE</w:t>
            </w:r>
          </w:p>
          <w:p w14:paraId="216FDBA9" w14:textId="77777777" w:rsidR="00F84168" w:rsidRDefault="00F84168">
            <w:pPr>
              <w:pStyle w:val="TableParagraph"/>
              <w:spacing w:before="1"/>
              <w:ind w:left="109"/>
              <w:rPr>
                <w:b/>
                <w:sz w:val="20"/>
              </w:rPr>
            </w:pPr>
            <w:r>
              <w:rPr>
                <w:b/>
                <w:sz w:val="20"/>
              </w:rPr>
              <w:t>1</w:t>
            </w:r>
            <w:r w:rsidRPr="003E3AD7">
              <w:rPr>
                <w:b/>
                <w:sz w:val="20"/>
                <w:vertAlign w:val="superscript"/>
              </w:rPr>
              <w:t>st</w:t>
            </w:r>
            <w:r>
              <w:rPr>
                <w:b/>
                <w:sz w:val="20"/>
              </w:rPr>
              <w:t>: ZM 2</w:t>
            </w:r>
            <w:r w:rsidRPr="003E3AD7">
              <w:rPr>
                <w:b/>
                <w:sz w:val="20"/>
                <w:vertAlign w:val="superscript"/>
              </w:rPr>
              <w:t>ND</w:t>
            </w:r>
            <w:r>
              <w:rPr>
                <w:b/>
                <w:sz w:val="20"/>
              </w:rPr>
              <w:t>: DH</w:t>
            </w:r>
          </w:p>
          <w:p w14:paraId="3DAC4006" w14:textId="77777777" w:rsidR="00F84168" w:rsidRDefault="00F84168">
            <w:pPr>
              <w:pStyle w:val="TableParagraph"/>
              <w:spacing w:before="1"/>
              <w:ind w:left="109"/>
              <w:rPr>
                <w:b/>
                <w:sz w:val="20"/>
              </w:rPr>
            </w:pPr>
            <w:r>
              <w:rPr>
                <w:b/>
                <w:sz w:val="20"/>
              </w:rPr>
              <w:t>FOR: ET, KC, ZM, CC, JZ, DH, NC, RI, DP, AV</w:t>
            </w:r>
          </w:p>
          <w:p w14:paraId="4F4A1F83" w14:textId="77777777" w:rsidR="00F84168" w:rsidRDefault="00F84168">
            <w:pPr>
              <w:pStyle w:val="TableParagraph"/>
              <w:spacing w:before="1"/>
              <w:ind w:left="109"/>
              <w:rPr>
                <w:b/>
                <w:sz w:val="20"/>
              </w:rPr>
            </w:pPr>
            <w:r>
              <w:rPr>
                <w:b/>
                <w:sz w:val="20"/>
              </w:rPr>
              <w:t>AGAINST: N/A</w:t>
            </w:r>
          </w:p>
          <w:p w14:paraId="208DA04F" w14:textId="1F9F7B39" w:rsidR="00F84168" w:rsidRPr="003E3AD7" w:rsidRDefault="00F84168">
            <w:pPr>
              <w:pStyle w:val="TableParagraph"/>
              <w:spacing w:before="1"/>
              <w:ind w:left="109"/>
              <w:rPr>
                <w:b/>
                <w:sz w:val="20"/>
              </w:rPr>
            </w:pPr>
            <w:r>
              <w:rPr>
                <w:b/>
                <w:sz w:val="20"/>
              </w:rPr>
              <w:t>ABSTAIN: N/A</w:t>
            </w:r>
          </w:p>
        </w:tc>
      </w:tr>
      <w:tr w:rsidR="00F84168" w:rsidRPr="003E3AD7" w14:paraId="55A4AA0F" w14:textId="77777777" w:rsidTr="00F84168">
        <w:trPr>
          <w:trHeight w:val="657"/>
        </w:trPr>
        <w:tc>
          <w:tcPr>
            <w:tcW w:w="3310" w:type="dxa"/>
          </w:tcPr>
          <w:p w14:paraId="27720B4B" w14:textId="3F3406D6" w:rsidR="00F84168" w:rsidRPr="003E3AD7" w:rsidRDefault="00F84168" w:rsidP="006C5D05">
            <w:pPr>
              <w:pStyle w:val="TableParagraph"/>
              <w:tabs>
                <w:tab w:val="left" w:pos="827"/>
              </w:tabs>
              <w:spacing w:before="109" w:line="217" w:lineRule="exact"/>
              <w:ind w:left="134"/>
              <w:rPr>
                <w:b/>
                <w:sz w:val="20"/>
              </w:rPr>
            </w:pPr>
            <w:r w:rsidRPr="003E3AD7">
              <w:rPr>
                <w:b/>
                <w:sz w:val="20"/>
              </w:rPr>
              <w:t>IV. Review of July 2023 Financials</w:t>
            </w:r>
          </w:p>
        </w:tc>
        <w:tc>
          <w:tcPr>
            <w:tcW w:w="1864" w:type="dxa"/>
          </w:tcPr>
          <w:p w14:paraId="5D280C6B" w14:textId="5F41435B" w:rsidR="00F84168" w:rsidRPr="003E3AD7" w:rsidRDefault="00F84168" w:rsidP="001326FD">
            <w:pPr>
              <w:pStyle w:val="TableParagraph"/>
              <w:spacing w:before="1"/>
              <w:ind w:left="107"/>
              <w:rPr>
                <w:sz w:val="20"/>
              </w:rPr>
            </w:pPr>
            <w:r w:rsidRPr="003E3AD7">
              <w:rPr>
                <w:sz w:val="20"/>
              </w:rPr>
              <w:t>Treasurer</w:t>
            </w:r>
          </w:p>
        </w:tc>
        <w:tc>
          <w:tcPr>
            <w:tcW w:w="3356" w:type="dxa"/>
          </w:tcPr>
          <w:p w14:paraId="4C618A78" w14:textId="2401181F" w:rsidR="00F84168" w:rsidRPr="003E3AD7" w:rsidRDefault="00F84168" w:rsidP="00052ED4">
            <w:pPr>
              <w:pStyle w:val="TableParagraph"/>
              <w:numPr>
                <w:ilvl w:val="0"/>
                <w:numId w:val="5"/>
              </w:numPr>
              <w:tabs>
                <w:tab w:val="left" w:pos="468"/>
                <w:tab w:val="left" w:pos="469"/>
              </w:tabs>
              <w:spacing w:before="2"/>
              <w:rPr>
                <w:sz w:val="20"/>
              </w:rPr>
            </w:pPr>
            <w:r w:rsidRPr="003E3AD7">
              <w:rPr>
                <w:sz w:val="20"/>
              </w:rPr>
              <w:t>July 2023 Financials</w:t>
            </w:r>
          </w:p>
          <w:p w14:paraId="2D53C1B8" w14:textId="77777777" w:rsidR="00F84168" w:rsidRDefault="00F84168" w:rsidP="00052ED4">
            <w:pPr>
              <w:pStyle w:val="TableParagraph"/>
              <w:numPr>
                <w:ilvl w:val="0"/>
                <w:numId w:val="5"/>
              </w:numPr>
              <w:tabs>
                <w:tab w:val="left" w:pos="468"/>
                <w:tab w:val="left" w:pos="469"/>
              </w:tabs>
              <w:spacing w:before="2"/>
              <w:rPr>
                <w:sz w:val="20"/>
              </w:rPr>
            </w:pPr>
            <w:r w:rsidRPr="003E3AD7">
              <w:rPr>
                <w:sz w:val="20"/>
              </w:rPr>
              <w:t xml:space="preserve">July Narrative </w:t>
            </w:r>
          </w:p>
          <w:p w14:paraId="41AFF569" w14:textId="77777777" w:rsidR="00F84168" w:rsidRDefault="00F84168" w:rsidP="00052ED4">
            <w:pPr>
              <w:pStyle w:val="TableParagraph"/>
              <w:numPr>
                <w:ilvl w:val="0"/>
                <w:numId w:val="5"/>
              </w:numPr>
              <w:tabs>
                <w:tab w:val="left" w:pos="468"/>
                <w:tab w:val="left" w:pos="469"/>
              </w:tabs>
              <w:spacing w:before="2"/>
              <w:rPr>
                <w:sz w:val="20"/>
              </w:rPr>
            </w:pPr>
            <w:r>
              <w:rPr>
                <w:sz w:val="20"/>
              </w:rPr>
              <w:t>No major concerns with any variances</w:t>
            </w:r>
          </w:p>
          <w:p w14:paraId="64714C58" w14:textId="29930120" w:rsidR="00F84168" w:rsidRPr="003E3AD7" w:rsidRDefault="00F84168" w:rsidP="00052ED4">
            <w:pPr>
              <w:pStyle w:val="TableParagraph"/>
              <w:numPr>
                <w:ilvl w:val="0"/>
                <w:numId w:val="5"/>
              </w:numPr>
              <w:tabs>
                <w:tab w:val="left" w:pos="468"/>
                <w:tab w:val="left" w:pos="469"/>
              </w:tabs>
              <w:spacing w:before="2"/>
              <w:rPr>
                <w:sz w:val="20"/>
              </w:rPr>
            </w:pPr>
            <w:r>
              <w:rPr>
                <w:sz w:val="20"/>
              </w:rPr>
              <w:lastRenderedPageBreak/>
              <w:t xml:space="preserve">Timing differences to level out with heavy purchasing in summer months </w:t>
            </w:r>
            <w:r w:rsidRPr="003E3AD7">
              <w:rPr>
                <w:sz w:val="20"/>
              </w:rPr>
              <w:t xml:space="preserve"> </w:t>
            </w:r>
          </w:p>
        </w:tc>
        <w:tc>
          <w:tcPr>
            <w:tcW w:w="2340" w:type="dxa"/>
          </w:tcPr>
          <w:p w14:paraId="715366BE" w14:textId="77777777" w:rsidR="00F84168" w:rsidRDefault="00F84168">
            <w:pPr>
              <w:pStyle w:val="TableParagraph"/>
              <w:spacing w:before="1"/>
              <w:ind w:left="109"/>
              <w:rPr>
                <w:b/>
                <w:sz w:val="20"/>
              </w:rPr>
            </w:pPr>
            <w:r w:rsidRPr="003E3AD7">
              <w:rPr>
                <w:b/>
                <w:sz w:val="20"/>
              </w:rPr>
              <w:lastRenderedPageBreak/>
              <w:t>VOTE</w:t>
            </w:r>
          </w:p>
          <w:p w14:paraId="08D52483" w14:textId="77777777" w:rsidR="00F84168" w:rsidRDefault="00F84168">
            <w:pPr>
              <w:pStyle w:val="TableParagraph"/>
              <w:spacing w:before="1"/>
              <w:ind w:left="109"/>
              <w:rPr>
                <w:b/>
                <w:sz w:val="20"/>
              </w:rPr>
            </w:pPr>
            <w:r>
              <w:rPr>
                <w:b/>
                <w:sz w:val="20"/>
              </w:rPr>
              <w:t>1</w:t>
            </w:r>
            <w:r w:rsidRPr="00967620">
              <w:rPr>
                <w:b/>
                <w:sz w:val="20"/>
                <w:vertAlign w:val="superscript"/>
              </w:rPr>
              <w:t>ST</w:t>
            </w:r>
            <w:r>
              <w:rPr>
                <w:b/>
                <w:sz w:val="20"/>
              </w:rPr>
              <w:t>: JZ 2</w:t>
            </w:r>
            <w:r w:rsidRPr="00406B9C">
              <w:rPr>
                <w:b/>
                <w:sz w:val="20"/>
                <w:vertAlign w:val="superscript"/>
              </w:rPr>
              <w:t>ND</w:t>
            </w:r>
            <w:r>
              <w:rPr>
                <w:b/>
                <w:sz w:val="20"/>
              </w:rPr>
              <w:t>: KC</w:t>
            </w:r>
          </w:p>
          <w:p w14:paraId="74EF19B0" w14:textId="77777777" w:rsidR="00F84168" w:rsidRDefault="00F84168" w:rsidP="00406B9C">
            <w:pPr>
              <w:pStyle w:val="TableParagraph"/>
              <w:spacing w:before="1"/>
              <w:ind w:left="109"/>
              <w:rPr>
                <w:b/>
                <w:sz w:val="20"/>
              </w:rPr>
            </w:pPr>
            <w:r>
              <w:rPr>
                <w:b/>
                <w:sz w:val="20"/>
              </w:rPr>
              <w:t>FOR: ET, KC, ZM, CC, JZ, DH, NC, RI, DP, AV</w:t>
            </w:r>
          </w:p>
          <w:p w14:paraId="13B969D4" w14:textId="77777777" w:rsidR="00F84168" w:rsidRDefault="00F84168" w:rsidP="00406B9C">
            <w:pPr>
              <w:pStyle w:val="TableParagraph"/>
              <w:spacing w:before="1"/>
              <w:ind w:left="109"/>
              <w:rPr>
                <w:b/>
                <w:sz w:val="20"/>
              </w:rPr>
            </w:pPr>
            <w:r>
              <w:rPr>
                <w:b/>
                <w:sz w:val="20"/>
              </w:rPr>
              <w:lastRenderedPageBreak/>
              <w:t>AGAINST: N/A</w:t>
            </w:r>
          </w:p>
          <w:p w14:paraId="0BE46FE0" w14:textId="4B1DAB47" w:rsidR="00F84168" w:rsidRPr="003E3AD7" w:rsidRDefault="00F84168" w:rsidP="00406B9C">
            <w:pPr>
              <w:pStyle w:val="TableParagraph"/>
              <w:spacing w:before="1"/>
              <w:ind w:left="109"/>
              <w:rPr>
                <w:b/>
                <w:sz w:val="20"/>
              </w:rPr>
            </w:pPr>
            <w:r>
              <w:rPr>
                <w:b/>
                <w:sz w:val="20"/>
              </w:rPr>
              <w:t>ABSTAIN: N/A</w:t>
            </w:r>
          </w:p>
        </w:tc>
      </w:tr>
      <w:tr w:rsidR="00F84168" w:rsidRPr="003E3AD7" w14:paraId="658C4B7A" w14:textId="77777777" w:rsidTr="00F84168">
        <w:trPr>
          <w:trHeight w:val="657"/>
        </w:trPr>
        <w:tc>
          <w:tcPr>
            <w:tcW w:w="3310" w:type="dxa"/>
          </w:tcPr>
          <w:p w14:paraId="2C87004A" w14:textId="744457B3" w:rsidR="00F84168" w:rsidRPr="003E3AD7" w:rsidRDefault="00F84168" w:rsidP="006C5D05">
            <w:pPr>
              <w:pStyle w:val="TableParagraph"/>
              <w:tabs>
                <w:tab w:val="left" w:pos="827"/>
              </w:tabs>
              <w:spacing w:before="109" w:line="217" w:lineRule="exact"/>
              <w:ind w:left="134"/>
              <w:rPr>
                <w:b/>
                <w:sz w:val="20"/>
              </w:rPr>
            </w:pPr>
            <w:r w:rsidRPr="003E3AD7">
              <w:rPr>
                <w:b/>
                <w:sz w:val="20"/>
              </w:rPr>
              <w:lastRenderedPageBreak/>
              <w:t xml:space="preserve">V. Review District Wide Safety Plan   </w:t>
            </w:r>
          </w:p>
        </w:tc>
        <w:tc>
          <w:tcPr>
            <w:tcW w:w="1864" w:type="dxa"/>
          </w:tcPr>
          <w:p w14:paraId="5222D645" w14:textId="2440A746" w:rsidR="00F84168" w:rsidRPr="003E3AD7" w:rsidRDefault="00F84168" w:rsidP="001326FD">
            <w:pPr>
              <w:pStyle w:val="TableParagraph"/>
              <w:spacing w:before="1"/>
              <w:ind w:left="107"/>
              <w:rPr>
                <w:sz w:val="20"/>
              </w:rPr>
            </w:pPr>
            <w:r w:rsidRPr="003E3AD7">
              <w:rPr>
                <w:sz w:val="20"/>
              </w:rPr>
              <w:t xml:space="preserve">Head of School </w:t>
            </w:r>
          </w:p>
        </w:tc>
        <w:tc>
          <w:tcPr>
            <w:tcW w:w="3356" w:type="dxa"/>
          </w:tcPr>
          <w:p w14:paraId="39D247AC" w14:textId="487F8AD5" w:rsidR="00F84168" w:rsidRDefault="00F84168" w:rsidP="00D27008">
            <w:pPr>
              <w:pStyle w:val="TableParagraph"/>
              <w:numPr>
                <w:ilvl w:val="0"/>
                <w:numId w:val="5"/>
              </w:numPr>
              <w:tabs>
                <w:tab w:val="left" w:pos="468"/>
                <w:tab w:val="left" w:pos="469"/>
              </w:tabs>
              <w:spacing w:before="2"/>
              <w:rPr>
                <w:sz w:val="20"/>
              </w:rPr>
            </w:pPr>
            <w:r w:rsidRPr="003E3AD7">
              <w:rPr>
                <w:sz w:val="20"/>
              </w:rPr>
              <w:t xml:space="preserve">District Safety Plan </w:t>
            </w:r>
            <w:r>
              <w:rPr>
                <w:sz w:val="20"/>
              </w:rPr>
              <w:t xml:space="preserve">approved </w:t>
            </w:r>
          </w:p>
          <w:p w14:paraId="1D830889" w14:textId="72A086BB" w:rsidR="00F84168" w:rsidRPr="003E3AD7" w:rsidRDefault="00F84168" w:rsidP="00D27008">
            <w:pPr>
              <w:pStyle w:val="TableParagraph"/>
              <w:numPr>
                <w:ilvl w:val="0"/>
                <w:numId w:val="5"/>
              </w:numPr>
              <w:tabs>
                <w:tab w:val="left" w:pos="468"/>
                <w:tab w:val="left" w:pos="469"/>
              </w:tabs>
              <w:spacing w:before="2"/>
              <w:rPr>
                <w:sz w:val="20"/>
              </w:rPr>
            </w:pPr>
            <w:r>
              <w:rPr>
                <w:sz w:val="20"/>
              </w:rPr>
              <w:t xml:space="preserve">Has been on website for public comment for 30 days </w:t>
            </w:r>
          </w:p>
        </w:tc>
        <w:tc>
          <w:tcPr>
            <w:tcW w:w="2340" w:type="dxa"/>
          </w:tcPr>
          <w:p w14:paraId="430DE5F8" w14:textId="77777777" w:rsidR="00F84168" w:rsidRDefault="00F84168">
            <w:pPr>
              <w:pStyle w:val="TableParagraph"/>
              <w:spacing w:before="1"/>
              <w:ind w:left="109"/>
              <w:rPr>
                <w:b/>
                <w:sz w:val="20"/>
              </w:rPr>
            </w:pPr>
            <w:r w:rsidRPr="003E3AD7">
              <w:rPr>
                <w:b/>
                <w:sz w:val="20"/>
              </w:rPr>
              <w:t>VOTE</w:t>
            </w:r>
          </w:p>
          <w:p w14:paraId="0398BC5F" w14:textId="77777777" w:rsidR="00F84168" w:rsidRDefault="00F84168">
            <w:pPr>
              <w:pStyle w:val="TableParagraph"/>
              <w:spacing w:before="1"/>
              <w:ind w:left="109"/>
              <w:rPr>
                <w:b/>
                <w:sz w:val="20"/>
              </w:rPr>
            </w:pPr>
            <w:r>
              <w:rPr>
                <w:b/>
                <w:sz w:val="20"/>
              </w:rPr>
              <w:t>1</w:t>
            </w:r>
            <w:r w:rsidRPr="00406B9C">
              <w:rPr>
                <w:b/>
                <w:sz w:val="20"/>
                <w:vertAlign w:val="superscript"/>
              </w:rPr>
              <w:t>ST</w:t>
            </w:r>
            <w:r>
              <w:rPr>
                <w:b/>
                <w:sz w:val="20"/>
              </w:rPr>
              <w:t>: KC 2</w:t>
            </w:r>
            <w:r w:rsidRPr="00406B9C">
              <w:rPr>
                <w:b/>
                <w:sz w:val="20"/>
                <w:vertAlign w:val="superscript"/>
              </w:rPr>
              <w:t>ND</w:t>
            </w:r>
            <w:r>
              <w:rPr>
                <w:b/>
                <w:sz w:val="20"/>
              </w:rPr>
              <w:t>: CC</w:t>
            </w:r>
          </w:p>
          <w:p w14:paraId="157F3878" w14:textId="77777777" w:rsidR="00F84168" w:rsidRDefault="00F84168" w:rsidP="00406B9C">
            <w:pPr>
              <w:pStyle w:val="TableParagraph"/>
              <w:spacing w:before="1"/>
              <w:ind w:left="109"/>
              <w:rPr>
                <w:b/>
                <w:sz w:val="20"/>
              </w:rPr>
            </w:pPr>
            <w:r>
              <w:rPr>
                <w:b/>
                <w:sz w:val="20"/>
              </w:rPr>
              <w:t>FOR: ET, KC, ZM, CC, JZ, DH, NC, RI, DP, AV</w:t>
            </w:r>
          </w:p>
          <w:p w14:paraId="4CA610A9" w14:textId="77777777" w:rsidR="00F84168" w:rsidRDefault="00F84168" w:rsidP="00406B9C">
            <w:pPr>
              <w:pStyle w:val="TableParagraph"/>
              <w:spacing w:before="1"/>
              <w:ind w:left="109"/>
              <w:rPr>
                <w:b/>
                <w:sz w:val="20"/>
              </w:rPr>
            </w:pPr>
            <w:r>
              <w:rPr>
                <w:b/>
                <w:sz w:val="20"/>
              </w:rPr>
              <w:t>AGAINST: N/A</w:t>
            </w:r>
          </w:p>
          <w:p w14:paraId="452CDFA3" w14:textId="19D9FEA9" w:rsidR="00F84168" w:rsidRPr="003E3AD7" w:rsidRDefault="00F84168" w:rsidP="00406B9C">
            <w:pPr>
              <w:pStyle w:val="TableParagraph"/>
              <w:spacing w:before="1"/>
              <w:ind w:left="109"/>
              <w:rPr>
                <w:b/>
                <w:sz w:val="20"/>
              </w:rPr>
            </w:pPr>
            <w:r>
              <w:rPr>
                <w:b/>
                <w:sz w:val="20"/>
              </w:rPr>
              <w:t>ABSTAIN: N/A</w:t>
            </w:r>
          </w:p>
        </w:tc>
      </w:tr>
      <w:tr w:rsidR="00F84168" w:rsidRPr="003E3AD7" w14:paraId="47E55243" w14:textId="77777777" w:rsidTr="00F84168">
        <w:trPr>
          <w:trHeight w:val="657"/>
        </w:trPr>
        <w:tc>
          <w:tcPr>
            <w:tcW w:w="3310" w:type="dxa"/>
          </w:tcPr>
          <w:p w14:paraId="448C81CF" w14:textId="2E889D41" w:rsidR="00F84168" w:rsidRPr="003E3AD7" w:rsidRDefault="00F84168" w:rsidP="006C5D05">
            <w:pPr>
              <w:pStyle w:val="TableParagraph"/>
              <w:tabs>
                <w:tab w:val="left" w:pos="827"/>
              </w:tabs>
              <w:spacing w:before="109" w:line="217" w:lineRule="exact"/>
              <w:ind w:left="134"/>
              <w:rPr>
                <w:b/>
                <w:sz w:val="20"/>
              </w:rPr>
            </w:pPr>
            <w:r w:rsidRPr="003E3AD7">
              <w:rPr>
                <w:b/>
                <w:sz w:val="20"/>
              </w:rPr>
              <w:t xml:space="preserve">VII. Head of School Report/ Dashboard  </w:t>
            </w:r>
          </w:p>
        </w:tc>
        <w:tc>
          <w:tcPr>
            <w:tcW w:w="1864" w:type="dxa"/>
          </w:tcPr>
          <w:p w14:paraId="5D5CB25F" w14:textId="2D2985E3" w:rsidR="00F84168" w:rsidRPr="003E3AD7" w:rsidRDefault="00F84168" w:rsidP="001326FD">
            <w:pPr>
              <w:pStyle w:val="TableParagraph"/>
              <w:spacing w:before="1"/>
              <w:ind w:left="107"/>
              <w:rPr>
                <w:sz w:val="20"/>
              </w:rPr>
            </w:pPr>
            <w:r w:rsidRPr="003E3AD7">
              <w:rPr>
                <w:sz w:val="20"/>
              </w:rPr>
              <w:t xml:space="preserve">Head of School </w:t>
            </w:r>
          </w:p>
        </w:tc>
        <w:tc>
          <w:tcPr>
            <w:tcW w:w="3356" w:type="dxa"/>
          </w:tcPr>
          <w:p w14:paraId="0B5AAB37" w14:textId="56EA32F4" w:rsidR="00F84168" w:rsidRPr="003E3AD7" w:rsidRDefault="00F84168" w:rsidP="0085441E">
            <w:pPr>
              <w:pStyle w:val="TableParagraph"/>
              <w:numPr>
                <w:ilvl w:val="0"/>
                <w:numId w:val="5"/>
              </w:numPr>
              <w:rPr>
                <w:sz w:val="20"/>
              </w:rPr>
            </w:pPr>
            <w:r w:rsidRPr="003E3AD7">
              <w:rPr>
                <w:sz w:val="20"/>
              </w:rPr>
              <w:t>Monthly Data Dashboard</w:t>
            </w:r>
          </w:p>
          <w:p w14:paraId="211BF69B" w14:textId="7E4C5CBA" w:rsidR="00F84168" w:rsidRPr="003E3AD7" w:rsidRDefault="00F84168" w:rsidP="0085441E">
            <w:pPr>
              <w:pStyle w:val="TableParagraph"/>
              <w:numPr>
                <w:ilvl w:val="0"/>
                <w:numId w:val="5"/>
              </w:numPr>
              <w:tabs>
                <w:tab w:val="left" w:pos="468"/>
                <w:tab w:val="left" w:pos="469"/>
              </w:tabs>
              <w:spacing w:before="2"/>
              <w:rPr>
                <w:sz w:val="20"/>
              </w:rPr>
            </w:pPr>
            <w:r w:rsidRPr="003E3AD7">
              <w:rPr>
                <w:sz w:val="20"/>
              </w:rPr>
              <w:t xml:space="preserve">23-24 School Readiness Dashboard </w:t>
            </w:r>
            <w:r>
              <w:rPr>
                <w:sz w:val="20"/>
              </w:rPr>
              <w:t xml:space="preserve">– need one additional hire </w:t>
            </w:r>
          </w:p>
          <w:p w14:paraId="4833CDFD" w14:textId="047C3184" w:rsidR="00F84168" w:rsidRPr="003E3AD7" w:rsidRDefault="00F84168" w:rsidP="0085441E">
            <w:pPr>
              <w:pStyle w:val="TableParagraph"/>
              <w:numPr>
                <w:ilvl w:val="0"/>
                <w:numId w:val="5"/>
              </w:numPr>
              <w:tabs>
                <w:tab w:val="left" w:pos="468"/>
                <w:tab w:val="left" w:pos="469"/>
              </w:tabs>
              <w:spacing w:before="2"/>
              <w:rPr>
                <w:sz w:val="20"/>
              </w:rPr>
            </w:pPr>
            <w:r w:rsidRPr="003E3AD7">
              <w:rPr>
                <w:sz w:val="20"/>
              </w:rPr>
              <w:t xml:space="preserve">Special Education Update </w:t>
            </w:r>
            <w:r>
              <w:rPr>
                <w:sz w:val="20"/>
              </w:rPr>
              <w:t xml:space="preserve">– meeting with Nate Kuzma postponed; outreach to State Ed </w:t>
            </w:r>
          </w:p>
        </w:tc>
        <w:tc>
          <w:tcPr>
            <w:tcW w:w="2340" w:type="dxa"/>
          </w:tcPr>
          <w:p w14:paraId="66AE4DA3" w14:textId="2014C48A" w:rsidR="00F84168" w:rsidRPr="003E3AD7" w:rsidRDefault="00F84168">
            <w:pPr>
              <w:pStyle w:val="TableParagraph"/>
              <w:spacing w:before="1"/>
              <w:ind w:left="109"/>
              <w:rPr>
                <w:b/>
                <w:sz w:val="20"/>
              </w:rPr>
            </w:pPr>
          </w:p>
        </w:tc>
      </w:tr>
      <w:tr w:rsidR="00F84168" w:rsidRPr="003E3AD7" w14:paraId="393F3DF2" w14:textId="77777777" w:rsidTr="00F84168">
        <w:trPr>
          <w:trHeight w:val="657"/>
        </w:trPr>
        <w:tc>
          <w:tcPr>
            <w:tcW w:w="3310" w:type="dxa"/>
          </w:tcPr>
          <w:p w14:paraId="302A417B" w14:textId="2D678F8C" w:rsidR="00F84168" w:rsidRPr="003E3AD7" w:rsidRDefault="00F84168" w:rsidP="0085441E">
            <w:pPr>
              <w:pStyle w:val="TableParagraph"/>
              <w:tabs>
                <w:tab w:val="left" w:pos="827"/>
              </w:tabs>
              <w:spacing w:before="109" w:line="217" w:lineRule="exact"/>
              <w:ind w:left="134"/>
              <w:rPr>
                <w:b/>
                <w:sz w:val="20"/>
              </w:rPr>
            </w:pPr>
            <w:r w:rsidRPr="003E3AD7">
              <w:rPr>
                <w:b/>
                <w:sz w:val="20"/>
              </w:rPr>
              <w:t>VIII.</w:t>
            </w:r>
            <w:r w:rsidRPr="003E3AD7">
              <w:rPr>
                <w:b/>
                <w:sz w:val="20"/>
              </w:rPr>
              <w:tab/>
              <w:t xml:space="preserve">Approval of Updated Financial Policies </w:t>
            </w:r>
          </w:p>
        </w:tc>
        <w:tc>
          <w:tcPr>
            <w:tcW w:w="1864" w:type="dxa"/>
          </w:tcPr>
          <w:p w14:paraId="0E4512A4" w14:textId="77777777" w:rsidR="00F84168" w:rsidRPr="003E3AD7" w:rsidRDefault="00F84168" w:rsidP="00910A06">
            <w:pPr>
              <w:pStyle w:val="TableParagraph"/>
              <w:ind w:left="107" w:right="617"/>
              <w:rPr>
                <w:sz w:val="20"/>
              </w:rPr>
            </w:pPr>
            <w:r w:rsidRPr="003E3AD7">
              <w:rPr>
                <w:sz w:val="20"/>
              </w:rPr>
              <w:t xml:space="preserve">Head of School </w:t>
            </w:r>
          </w:p>
          <w:p w14:paraId="601EDBA1" w14:textId="642782FF" w:rsidR="00F84168" w:rsidRPr="003E3AD7" w:rsidRDefault="00F84168" w:rsidP="00EE211D">
            <w:pPr>
              <w:pStyle w:val="TableParagraph"/>
              <w:ind w:left="107" w:right="617"/>
              <w:rPr>
                <w:sz w:val="20"/>
              </w:rPr>
            </w:pPr>
            <w:r w:rsidRPr="003E3AD7">
              <w:rPr>
                <w:sz w:val="20"/>
              </w:rPr>
              <w:t>Finance Committee</w:t>
            </w:r>
          </w:p>
        </w:tc>
        <w:tc>
          <w:tcPr>
            <w:tcW w:w="3356" w:type="dxa"/>
          </w:tcPr>
          <w:p w14:paraId="5F4CA9F3" w14:textId="1BCF1795" w:rsidR="00F84168" w:rsidRPr="003E3AD7" w:rsidRDefault="00F84168" w:rsidP="00F51A57">
            <w:pPr>
              <w:pStyle w:val="TableParagraph"/>
              <w:numPr>
                <w:ilvl w:val="0"/>
                <w:numId w:val="8"/>
              </w:numPr>
              <w:rPr>
                <w:sz w:val="20"/>
              </w:rPr>
            </w:pPr>
            <w:r w:rsidRPr="003E3AD7">
              <w:rPr>
                <w:sz w:val="20"/>
              </w:rPr>
              <w:t>Audit Response Letter</w:t>
            </w:r>
            <w:r>
              <w:rPr>
                <w:sz w:val="20"/>
              </w:rPr>
              <w:t xml:space="preserve">- reviewed by full board </w:t>
            </w:r>
          </w:p>
          <w:p w14:paraId="7881164B" w14:textId="0B33DA5C" w:rsidR="00F84168" w:rsidRPr="003E3AD7" w:rsidRDefault="00F84168" w:rsidP="00F51A57">
            <w:pPr>
              <w:pStyle w:val="TableParagraph"/>
              <w:numPr>
                <w:ilvl w:val="0"/>
                <w:numId w:val="8"/>
              </w:numPr>
              <w:rPr>
                <w:sz w:val="20"/>
              </w:rPr>
            </w:pPr>
            <w:r w:rsidRPr="003E3AD7">
              <w:rPr>
                <w:sz w:val="20"/>
              </w:rPr>
              <w:t>Credit Card policy</w:t>
            </w:r>
          </w:p>
          <w:p w14:paraId="0E83EE93" w14:textId="77777777" w:rsidR="00F84168" w:rsidRDefault="00F84168" w:rsidP="00F51A57">
            <w:pPr>
              <w:pStyle w:val="TableParagraph"/>
              <w:numPr>
                <w:ilvl w:val="0"/>
                <w:numId w:val="8"/>
              </w:numPr>
              <w:rPr>
                <w:sz w:val="20"/>
              </w:rPr>
            </w:pPr>
            <w:r w:rsidRPr="003E3AD7">
              <w:rPr>
                <w:sz w:val="20"/>
              </w:rPr>
              <w:t xml:space="preserve">Fundraising policy </w:t>
            </w:r>
          </w:p>
          <w:p w14:paraId="1D1DFCFB" w14:textId="77777777" w:rsidR="00F84168" w:rsidRDefault="00F84168" w:rsidP="00F51A57">
            <w:pPr>
              <w:pStyle w:val="TableParagraph"/>
              <w:numPr>
                <w:ilvl w:val="0"/>
                <w:numId w:val="8"/>
              </w:numPr>
              <w:rPr>
                <w:sz w:val="20"/>
              </w:rPr>
            </w:pPr>
            <w:r>
              <w:rPr>
                <w:sz w:val="20"/>
              </w:rPr>
              <w:t>Policies updated in line with audit recommendations</w:t>
            </w:r>
          </w:p>
          <w:p w14:paraId="1E361785" w14:textId="5D2F9F82" w:rsidR="00F84168" w:rsidRPr="003E3AD7" w:rsidRDefault="00F84168" w:rsidP="00F51A57">
            <w:pPr>
              <w:pStyle w:val="TableParagraph"/>
              <w:numPr>
                <w:ilvl w:val="0"/>
                <w:numId w:val="8"/>
              </w:numPr>
              <w:rPr>
                <w:sz w:val="20"/>
              </w:rPr>
            </w:pPr>
            <w:r>
              <w:rPr>
                <w:sz w:val="20"/>
              </w:rPr>
              <w:t xml:space="preserve">Updated policies to be included in Audit Corrective Action Plan </w:t>
            </w:r>
          </w:p>
        </w:tc>
        <w:tc>
          <w:tcPr>
            <w:tcW w:w="2340" w:type="dxa"/>
          </w:tcPr>
          <w:p w14:paraId="529985C8" w14:textId="77777777" w:rsidR="00F84168" w:rsidRDefault="00F84168" w:rsidP="00910A06">
            <w:pPr>
              <w:pStyle w:val="TableParagraph"/>
              <w:rPr>
                <w:b/>
                <w:bCs/>
                <w:sz w:val="20"/>
              </w:rPr>
            </w:pPr>
            <w:r w:rsidRPr="003E3AD7">
              <w:rPr>
                <w:b/>
                <w:bCs/>
                <w:sz w:val="20"/>
              </w:rPr>
              <w:t xml:space="preserve"> VOTE</w:t>
            </w:r>
          </w:p>
          <w:p w14:paraId="4B5F6401" w14:textId="77777777" w:rsidR="00F84168" w:rsidRDefault="00F84168" w:rsidP="00910A06">
            <w:pPr>
              <w:pStyle w:val="TableParagraph"/>
              <w:rPr>
                <w:b/>
                <w:bCs/>
                <w:sz w:val="20"/>
              </w:rPr>
            </w:pPr>
            <w:r>
              <w:rPr>
                <w:b/>
                <w:bCs/>
                <w:sz w:val="20"/>
              </w:rPr>
              <w:t>1</w:t>
            </w:r>
            <w:r w:rsidRPr="00406B9C">
              <w:rPr>
                <w:b/>
                <w:bCs/>
                <w:sz w:val="20"/>
                <w:vertAlign w:val="superscript"/>
              </w:rPr>
              <w:t>ST</w:t>
            </w:r>
            <w:r>
              <w:rPr>
                <w:b/>
                <w:bCs/>
                <w:sz w:val="20"/>
              </w:rPr>
              <w:t>: RI 2</w:t>
            </w:r>
            <w:r w:rsidRPr="00406B9C">
              <w:rPr>
                <w:b/>
                <w:bCs/>
                <w:sz w:val="20"/>
                <w:vertAlign w:val="superscript"/>
              </w:rPr>
              <w:t>ND</w:t>
            </w:r>
            <w:r>
              <w:rPr>
                <w:b/>
                <w:bCs/>
                <w:sz w:val="20"/>
              </w:rPr>
              <w:t>: AV</w:t>
            </w:r>
          </w:p>
          <w:p w14:paraId="258C6523" w14:textId="77777777" w:rsidR="00F84168" w:rsidRDefault="00F84168" w:rsidP="00406B9C">
            <w:pPr>
              <w:pStyle w:val="TableParagraph"/>
              <w:spacing w:before="1"/>
              <w:ind w:left="109"/>
              <w:rPr>
                <w:b/>
                <w:sz w:val="20"/>
              </w:rPr>
            </w:pPr>
            <w:r>
              <w:rPr>
                <w:b/>
                <w:sz w:val="20"/>
              </w:rPr>
              <w:t>FOR: ET, KC, ZM, CC, JZ, DH, NC, RI, DP, AV</w:t>
            </w:r>
          </w:p>
          <w:p w14:paraId="1610C356" w14:textId="77777777" w:rsidR="00F84168" w:rsidRDefault="00F84168" w:rsidP="00406B9C">
            <w:pPr>
              <w:pStyle w:val="TableParagraph"/>
              <w:spacing w:before="1"/>
              <w:ind w:left="109"/>
              <w:rPr>
                <w:b/>
                <w:sz w:val="20"/>
              </w:rPr>
            </w:pPr>
            <w:r>
              <w:rPr>
                <w:b/>
                <w:sz w:val="20"/>
              </w:rPr>
              <w:t>AGAINST: N/A</w:t>
            </w:r>
          </w:p>
          <w:p w14:paraId="3CDE5A69" w14:textId="1C2288FF" w:rsidR="00F84168" w:rsidRPr="003E3AD7" w:rsidRDefault="00F84168" w:rsidP="00406B9C">
            <w:pPr>
              <w:pStyle w:val="TableParagraph"/>
              <w:rPr>
                <w:sz w:val="20"/>
              </w:rPr>
            </w:pPr>
            <w:r>
              <w:rPr>
                <w:b/>
                <w:sz w:val="20"/>
              </w:rPr>
              <w:t>ABSTAIN: N/A</w:t>
            </w:r>
          </w:p>
        </w:tc>
      </w:tr>
      <w:tr w:rsidR="00F84168" w:rsidRPr="003E3AD7" w14:paraId="4FBD0232" w14:textId="77777777" w:rsidTr="00F84168">
        <w:trPr>
          <w:trHeight w:val="657"/>
        </w:trPr>
        <w:tc>
          <w:tcPr>
            <w:tcW w:w="3310" w:type="dxa"/>
          </w:tcPr>
          <w:p w14:paraId="5F71C3F9" w14:textId="59D45E79" w:rsidR="00F84168" w:rsidRPr="003E3AD7" w:rsidRDefault="00F84168" w:rsidP="0085441E">
            <w:pPr>
              <w:pStyle w:val="TableParagraph"/>
              <w:tabs>
                <w:tab w:val="left" w:pos="827"/>
              </w:tabs>
              <w:spacing w:before="109" w:line="217" w:lineRule="exact"/>
              <w:ind w:left="134"/>
              <w:rPr>
                <w:b/>
                <w:sz w:val="20"/>
              </w:rPr>
            </w:pPr>
            <w:r w:rsidRPr="003E3AD7">
              <w:rPr>
                <w:b/>
                <w:sz w:val="20"/>
              </w:rPr>
              <w:t xml:space="preserve">IX. Approval of Annual Audit Engagement </w:t>
            </w:r>
          </w:p>
        </w:tc>
        <w:tc>
          <w:tcPr>
            <w:tcW w:w="1864" w:type="dxa"/>
          </w:tcPr>
          <w:p w14:paraId="35242FCA" w14:textId="77777777" w:rsidR="00F84168" w:rsidRPr="003E3AD7" w:rsidRDefault="00F84168" w:rsidP="00910A06">
            <w:pPr>
              <w:pStyle w:val="TableParagraph"/>
              <w:ind w:left="107" w:right="617"/>
              <w:rPr>
                <w:sz w:val="20"/>
              </w:rPr>
            </w:pPr>
            <w:r w:rsidRPr="003E3AD7">
              <w:rPr>
                <w:sz w:val="20"/>
              </w:rPr>
              <w:t>Head of School</w:t>
            </w:r>
          </w:p>
          <w:p w14:paraId="2A78050B" w14:textId="74D6D851" w:rsidR="00F84168" w:rsidRPr="003E3AD7" w:rsidRDefault="00F84168" w:rsidP="00910A06">
            <w:pPr>
              <w:pStyle w:val="TableParagraph"/>
              <w:ind w:left="107" w:right="617"/>
              <w:rPr>
                <w:sz w:val="20"/>
              </w:rPr>
            </w:pPr>
            <w:r w:rsidRPr="003E3AD7">
              <w:rPr>
                <w:sz w:val="20"/>
              </w:rPr>
              <w:t>Finance Committee</w:t>
            </w:r>
          </w:p>
        </w:tc>
        <w:tc>
          <w:tcPr>
            <w:tcW w:w="3356" w:type="dxa"/>
          </w:tcPr>
          <w:p w14:paraId="5F7216E1" w14:textId="77777777" w:rsidR="00F84168" w:rsidRDefault="00F84168" w:rsidP="00F51A57">
            <w:pPr>
              <w:pStyle w:val="TableParagraph"/>
              <w:numPr>
                <w:ilvl w:val="0"/>
                <w:numId w:val="8"/>
              </w:numPr>
              <w:rPr>
                <w:sz w:val="20"/>
              </w:rPr>
            </w:pPr>
            <w:r w:rsidRPr="003E3AD7">
              <w:rPr>
                <w:sz w:val="20"/>
              </w:rPr>
              <w:t>Lumsden McCormick Engagement Letter</w:t>
            </w:r>
          </w:p>
          <w:p w14:paraId="7E18F1A6" w14:textId="77777777" w:rsidR="00F84168" w:rsidRDefault="00F84168" w:rsidP="00F51A57">
            <w:pPr>
              <w:pStyle w:val="TableParagraph"/>
              <w:numPr>
                <w:ilvl w:val="0"/>
                <w:numId w:val="8"/>
              </w:numPr>
              <w:rPr>
                <w:sz w:val="20"/>
              </w:rPr>
            </w:pPr>
            <w:r>
              <w:rPr>
                <w:sz w:val="20"/>
              </w:rPr>
              <w:t>Approved for Lumsden to begin external audit</w:t>
            </w:r>
          </w:p>
          <w:p w14:paraId="59664BD0" w14:textId="1996C393" w:rsidR="00F84168" w:rsidRPr="003E3AD7" w:rsidRDefault="00F84168" w:rsidP="00F51A57">
            <w:pPr>
              <w:pStyle w:val="TableParagraph"/>
              <w:numPr>
                <w:ilvl w:val="0"/>
                <w:numId w:val="8"/>
              </w:numPr>
              <w:rPr>
                <w:sz w:val="20"/>
              </w:rPr>
            </w:pPr>
            <w:r>
              <w:rPr>
                <w:sz w:val="20"/>
              </w:rPr>
              <w:t>Signed letter to be submitted and Kirisits to begin work with auditors</w:t>
            </w:r>
          </w:p>
        </w:tc>
        <w:tc>
          <w:tcPr>
            <w:tcW w:w="2340" w:type="dxa"/>
          </w:tcPr>
          <w:p w14:paraId="09BAC7A5" w14:textId="77777777" w:rsidR="00F84168" w:rsidRDefault="00F84168" w:rsidP="00910A06">
            <w:pPr>
              <w:pStyle w:val="TableParagraph"/>
              <w:rPr>
                <w:b/>
                <w:bCs/>
                <w:sz w:val="20"/>
              </w:rPr>
            </w:pPr>
            <w:r w:rsidRPr="003E3AD7">
              <w:rPr>
                <w:b/>
                <w:bCs/>
                <w:sz w:val="20"/>
              </w:rPr>
              <w:t xml:space="preserve">VOTE </w:t>
            </w:r>
          </w:p>
          <w:p w14:paraId="698ADC52" w14:textId="77777777" w:rsidR="00F84168" w:rsidRDefault="00F84168" w:rsidP="00910A06">
            <w:pPr>
              <w:pStyle w:val="TableParagraph"/>
              <w:rPr>
                <w:b/>
                <w:bCs/>
                <w:sz w:val="20"/>
              </w:rPr>
            </w:pPr>
            <w:r>
              <w:rPr>
                <w:b/>
                <w:bCs/>
                <w:sz w:val="20"/>
              </w:rPr>
              <w:t>1</w:t>
            </w:r>
            <w:r w:rsidRPr="00406B9C">
              <w:rPr>
                <w:b/>
                <w:bCs/>
                <w:sz w:val="20"/>
                <w:vertAlign w:val="superscript"/>
              </w:rPr>
              <w:t>ST</w:t>
            </w:r>
            <w:r>
              <w:rPr>
                <w:b/>
                <w:bCs/>
                <w:sz w:val="20"/>
              </w:rPr>
              <w:t>: JZ 2</w:t>
            </w:r>
            <w:r w:rsidRPr="00406B9C">
              <w:rPr>
                <w:b/>
                <w:bCs/>
                <w:sz w:val="20"/>
                <w:vertAlign w:val="superscript"/>
              </w:rPr>
              <w:t>ND</w:t>
            </w:r>
            <w:r>
              <w:rPr>
                <w:b/>
                <w:bCs/>
                <w:sz w:val="20"/>
              </w:rPr>
              <w:t>: KC</w:t>
            </w:r>
          </w:p>
          <w:p w14:paraId="0F332729" w14:textId="77777777" w:rsidR="00F84168" w:rsidRDefault="00F84168" w:rsidP="00406B9C">
            <w:pPr>
              <w:pStyle w:val="TableParagraph"/>
              <w:spacing w:before="1"/>
              <w:ind w:left="109"/>
              <w:rPr>
                <w:b/>
                <w:sz w:val="20"/>
              </w:rPr>
            </w:pPr>
            <w:r>
              <w:rPr>
                <w:b/>
                <w:sz w:val="20"/>
              </w:rPr>
              <w:t>FOR: ET, KC, ZM, CC, JZ, DH, NC, RI, DP, AV</w:t>
            </w:r>
          </w:p>
          <w:p w14:paraId="3871FC8D" w14:textId="77777777" w:rsidR="00F84168" w:rsidRDefault="00F84168" w:rsidP="00406B9C">
            <w:pPr>
              <w:pStyle w:val="TableParagraph"/>
              <w:spacing w:before="1"/>
              <w:ind w:left="109"/>
              <w:rPr>
                <w:b/>
                <w:sz w:val="20"/>
              </w:rPr>
            </w:pPr>
            <w:r>
              <w:rPr>
                <w:b/>
                <w:sz w:val="20"/>
              </w:rPr>
              <w:t>AGAINST: N/A</w:t>
            </w:r>
          </w:p>
          <w:p w14:paraId="32144C39" w14:textId="07F290F5" w:rsidR="00F84168" w:rsidRPr="003E3AD7" w:rsidRDefault="00F84168" w:rsidP="00406B9C">
            <w:pPr>
              <w:pStyle w:val="TableParagraph"/>
              <w:rPr>
                <w:b/>
                <w:bCs/>
                <w:sz w:val="20"/>
              </w:rPr>
            </w:pPr>
            <w:r>
              <w:rPr>
                <w:b/>
                <w:sz w:val="20"/>
              </w:rPr>
              <w:t>ABSTAIN: N/A</w:t>
            </w:r>
          </w:p>
        </w:tc>
      </w:tr>
      <w:tr w:rsidR="00F84168" w:rsidRPr="003E3AD7" w14:paraId="7E750535" w14:textId="77777777" w:rsidTr="00F84168">
        <w:trPr>
          <w:trHeight w:val="657"/>
        </w:trPr>
        <w:tc>
          <w:tcPr>
            <w:tcW w:w="3310" w:type="dxa"/>
          </w:tcPr>
          <w:p w14:paraId="1D8F6127" w14:textId="77777777" w:rsidR="00F84168" w:rsidRPr="003E3AD7" w:rsidRDefault="00F84168" w:rsidP="00910A06">
            <w:pPr>
              <w:pStyle w:val="TableParagraph"/>
              <w:spacing w:before="1"/>
              <w:rPr>
                <w:sz w:val="19"/>
              </w:rPr>
            </w:pPr>
          </w:p>
          <w:p w14:paraId="208ED2C3" w14:textId="1FAE068F" w:rsidR="00F84168" w:rsidRPr="003E3AD7" w:rsidRDefault="00F84168" w:rsidP="00A9520C">
            <w:pPr>
              <w:pStyle w:val="TableParagraph"/>
              <w:tabs>
                <w:tab w:val="left" w:pos="827"/>
              </w:tabs>
              <w:rPr>
                <w:b/>
                <w:sz w:val="20"/>
              </w:rPr>
            </w:pPr>
            <w:r w:rsidRPr="003E3AD7">
              <w:rPr>
                <w:b/>
                <w:sz w:val="20"/>
              </w:rPr>
              <w:t xml:space="preserve">  X. </w:t>
            </w:r>
            <w:r w:rsidRPr="003E3AD7">
              <w:rPr>
                <w:b/>
                <w:sz w:val="20"/>
              </w:rPr>
              <w:tab/>
              <w:t>Closing</w:t>
            </w:r>
            <w:r w:rsidRPr="003E3AD7">
              <w:rPr>
                <w:b/>
                <w:spacing w:val="-2"/>
                <w:sz w:val="20"/>
              </w:rPr>
              <w:t xml:space="preserve"> </w:t>
            </w:r>
            <w:r w:rsidRPr="003E3AD7">
              <w:rPr>
                <w:b/>
                <w:sz w:val="20"/>
              </w:rPr>
              <w:t>Items</w:t>
            </w:r>
          </w:p>
        </w:tc>
        <w:tc>
          <w:tcPr>
            <w:tcW w:w="1864" w:type="dxa"/>
          </w:tcPr>
          <w:p w14:paraId="22384228" w14:textId="77777777" w:rsidR="00F84168" w:rsidRPr="003E3AD7" w:rsidRDefault="00F84168" w:rsidP="00910A06">
            <w:pPr>
              <w:pStyle w:val="TableParagraph"/>
              <w:rPr>
                <w:sz w:val="20"/>
              </w:rPr>
            </w:pPr>
          </w:p>
        </w:tc>
        <w:tc>
          <w:tcPr>
            <w:tcW w:w="3356" w:type="dxa"/>
          </w:tcPr>
          <w:p w14:paraId="634EBEAA" w14:textId="603D0665" w:rsidR="00F84168" w:rsidRPr="003E3AD7" w:rsidRDefault="00F84168" w:rsidP="00910A06">
            <w:pPr>
              <w:pStyle w:val="TableParagraph"/>
              <w:rPr>
                <w:sz w:val="20"/>
              </w:rPr>
            </w:pPr>
            <w:r>
              <w:rPr>
                <w:sz w:val="20"/>
              </w:rPr>
              <w:t>Meeting adjourned at 9:34am</w:t>
            </w:r>
          </w:p>
        </w:tc>
        <w:tc>
          <w:tcPr>
            <w:tcW w:w="2340" w:type="dxa"/>
          </w:tcPr>
          <w:p w14:paraId="0CE8809E" w14:textId="77777777" w:rsidR="00F84168" w:rsidRPr="00B50D1C" w:rsidRDefault="00F84168" w:rsidP="00910A06">
            <w:pPr>
              <w:pStyle w:val="TableParagraph"/>
              <w:rPr>
                <w:b/>
                <w:bCs/>
                <w:sz w:val="20"/>
              </w:rPr>
            </w:pPr>
            <w:r w:rsidRPr="00B50D1C">
              <w:rPr>
                <w:b/>
                <w:bCs/>
                <w:sz w:val="20"/>
              </w:rPr>
              <w:t>VOTE</w:t>
            </w:r>
          </w:p>
          <w:p w14:paraId="072EDA57" w14:textId="77777777" w:rsidR="00F84168" w:rsidRPr="00B50D1C" w:rsidRDefault="00F84168" w:rsidP="00910A06">
            <w:pPr>
              <w:pStyle w:val="TableParagraph"/>
              <w:rPr>
                <w:b/>
                <w:bCs/>
                <w:sz w:val="20"/>
              </w:rPr>
            </w:pPr>
            <w:r w:rsidRPr="00B50D1C">
              <w:rPr>
                <w:b/>
                <w:bCs/>
                <w:sz w:val="20"/>
              </w:rPr>
              <w:t>1</w:t>
            </w:r>
            <w:r w:rsidRPr="00B50D1C">
              <w:rPr>
                <w:b/>
                <w:bCs/>
                <w:sz w:val="20"/>
                <w:vertAlign w:val="superscript"/>
              </w:rPr>
              <w:t>ST</w:t>
            </w:r>
            <w:r w:rsidRPr="00B50D1C">
              <w:rPr>
                <w:b/>
                <w:bCs/>
                <w:sz w:val="20"/>
              </w:rPr>
              <w:t>: KC 2</w:t>
            </w:r>
            <w:r w:rsidRPr="00B50D1C">
              <w:rPr>
                <w:b/>
                <w:bCs/>
                <w:sz w:val="20"/>
                <w:vertAlign w:val="superscript"/>
              </w:rPr>
              <w:t>ND</w:t>
            </w:r>
            <w:r w:rsidRPr="00B50D1C">
              <w:rPr>
                <w:b/>
                <w:bCs/>
                <w:sz w:val="20"/>
              </w:rPr>
              <w:t>: DH</w:t>
            </w:r>
          </w:p>
          <w:p w14:paraId="2B7AF4DB" w14:textId="77777777" w:rsidR="00F84168" w:rsidRPr="00B50D1C" w:rsidRDefault="00F84168" w:rsidP="00B50D1C">
            <w:pPr>
              <w:pStyle w:val="TableParagraph"/>
              <w:spacing w:before="1"/>
              <w:ind w:left="109"/>
              <w:rPr>
                <w:b/>
                <w:bCs/>
                <w:sz w:val="20"/>
              </w:rPr>
            </w:pPr>
            <w:r w:rsidRPr="00B50D1C">
              <w:rPr>
                <w:b/>
                <w:bCs/>
                <w:sz w:val="20"/>
              </w:rPr>
              <w:t>FOR: ET, KC, ZM, CC, JZ, DH, NC, RI, DP, AV</w:t>
            </w:r>
          </w:p>
          <w:p w14:paraId="27102E00" w14:textId="77777777" w:rsidR="00F84168" w:rsidRPr="00B50D1C" w:rsidRDefault="00F84168" w:rsidP="00B50D1C">
            <w:pPr>
              <w:pStyle w:val="TableParagraph"/>
              <w:spacing w:before="1"/>
              <w:ind w:left="109"/>
              <w:rPr>
                <w:b/>
                <w:bCs/>
                <w:sz w:val="20"/>
              </w:rPr>
            </w:pPr>
            <w:r w:rsidRPr="00B50D1C">
              <w:rPr>
                <w:b/>
                <w:bCs/>
                <w:sz w:val="20"/>
              </w:rPr>
              <w:t>AGAINST: N/A</w:t>
            </w:r>
          </w:p>
          <w:p w14:paraId="4FF82A21" w14:textId="32C17F5B" w:rsidR="00F84168" w:rsidRPr="00B50D1C" w:rsidRDefault="00F84168" w:rsidP="00B50D1C">
            <w:pPr>
              <w:pStyle w:val="TableParagraph"/>
              <w:rPr>
                <w:b/>
                <w:bCs/>
                <w:sz w:val="20"/>
              </w:rPr>
            </w:pPr>
            <w:r w:rsidRPr="00B50D1C">
              <w:rPr>
                <w:b/>
                <w:bCs/>
                <w:sz w:val="20"/>
              </w:rPr>
              <w:t>ABSTAIN: N/A</w:t>
            </w:r>
          </w:p>
        </w:tc>
      </w:tr>
      <w:tr w:rsidR="00F84168" w:rsidRPr="003E3AD7" w14:paraId="4DC8B0B1" w14:textId="77777777" w:rsidTr="00F84168">
        <w:trPr>
          <w:trHeight w:val="657"/>
        </w:trPr>
        <w:tc>
          <w:tcPr>
            <w:tcW w:w="3310" w:type="dxa"/>
          </w:tcPr>
          <w:p w14:paraId="6A55BE8F" w14:textId="77777777" w:rsidR="00F84168" w:rsidRPr="003E3AD7" w:rsidRDefault="00F84168" w:rsidP="00910A06">
            <w:pPr>
              <w:pStyle w:val="TableParagraph"/>
              <w:spacing w:before="1"/>
              <w:rPr>
                <w:sz w:val="19"/>
              </w:rPr>
            </w:pPr>
          </w:p>
          <w:p w14:paraId="767C5AF9" w14:textId="77777777" w:rsidR="00F84168" w:rsidRPr="003E3AD7" w:rsidRDefault="00F84168" w:rsidP="00910A06">
            <w:pPr>
              <w:pStyle w:val="TableParagraph"/>
              <w:ind w:left="467"/>
              <w:rPr>
                <w:sz w:val="20"/>
              </w:rPr>
            </w:pPr>
            <w:r w:rsidRPr="003E3AD7">
              <w:rPr>
                <w:sz w:val="20"/>
              </w:rPr>
              <w:t>A. Next Steps</w:t>
            </w:r>
          </w:p>
        </w:tc>
        <w:tc>
          <w:tcPr>
            <w:tcW w:w="1864" w:type="dxa"/>
          </w:tcPr>
          <w:p w14:paraId="441FF86B" w14:textId="77777777" w:rsidR="00F84168" w:rsidRPr="003E3AD7" w:rsidRDefault="00F84168" w:rsidP="00910A06">
            <w:pPr>
              <w:pStyle w:val="TableParagraph"/>
              <w:spacing w:before="1"/>
              <w:ind w:left="107"/>
              <w:rPr>
                <w:sz w:val="20"/>
              </w:rPr>
            </w:pPr>
            <w:r w:rsidRPr="003E3AD7">
              <w:rPr>
                <w:sz w:val="20"/>
              </w:rPr>
              <w:t>Chair</w:t>
            </w:r>
          </w:p>
          <w:p w14:paraId="1BBAF94C" w14:textId="50E4CC6F" w:rsidR="00F84168" w:rsidRPr="003E3AD7" w:rsidRDefault="00F84168" w:rsidP="00910A06">
            <w:pPr>
              <w:pStyle w:val="TableParagraph"/>
              <w:spacing w:before="1"/>
              <w:ind w:left="107"/>
              <w:rPr>
                <w:sz w:val="20"/>
              </w:rPr>
            </w:pPr>
            <w:r w:rsidRPr="003E3AD7">
              <w:rPr>
                <w:sz w:val="20"/>
              </w:rPr>
              <w:t>Head of School</w:t>
            </w:r>
          </w:p>
        </w:tc>
        <w:tc>
          <w:tcPr>
            <w:tcW w:w="3356" w:type="dxa"/>
          </w:tcPr>
          <w:p w14:paraId="3204871E" w14:textId="6C93672B" w:rsidR="00F84168" w:rsidRPr="003E3AD7" w:rsidRDefault="00F84168" w:rsidP="00922780">
            <w:pPr>
              <w:pStyle w:val="TableParagraph"/>
              <w:numPr>
                <w:ilvl w:val="0"/>
                <w:numId w:val="3"/>
              </w:numPr>
              <w:spacing w:before="1"/>
              <w:ind w:right="137"/>
              <w:rPr>
                <w:sz w:val="20"/>
              </w:rPr>
            </w:pPr>
            <w:r w:rsidRPr="003E3AD7">
              <w:rPr>
                <w:sz w:val="20"/>
              </w:rPr>
              <w:t xml:space="preserve">First Day of School </w:t>
            </w:r>
          </w:p>
          <w:p w14:paraId="5120DD82" w14:textId="0ECBDED8" w:rsidR="00F84168" w:rsidRPr="003E3AD7" w:rsidRDefault="00F84168" w:rsidP="00922780">
            <w:pPr>
              <w:pStyle w:val="TableParagraph"/>
              <w:numPr>
                <w:ilvl w:val="0"/>
                <w:numId w:val="3"/>
              </w:numPr>
              <w:spacing w:before="1"/>
              <w:ind w:right="137"/>
              <w:rPr>
                <w:sz w:val="20"/>
              </w:rPr>
            </w:pPr>
            <w:r w:rsidRPr="003E3AD7">
              <w:rPr>
                <w:sz w:val="20"/>
              </w:rPr>
              <w:t xml:space="preserve">Back to School Night </w:t>
            </w:r>
          </w:p>
          <w:p w14:paraId="6EFA8F61" w14:textId="2829BC7C" w:rsidR="00F84168" w:rsidRPr="003E3AD7" w:rsidRDefault="00F84168" w:rsidP="003242BB">
            <w:pPr>
              <w:pStyle w:val="TableParagraph"/>
              <w:spacing w:before="1"/>
              <w:ind w:left="360" w:right="137"/>
              <w:rPr>
                <w:sz w:val="20"/>
              </w:rPr>
            </w:pPr>
          </w:p>
        </w:tc>
        <w:tc>
          <w:tcPr>
            <w:tcW w:w="2340" w:type="dxa"/>
          </w:tcPr>
          <w:p w14:paraId="587CFB7C" w14:textId="77777777" w:rsidR="00F84168" w:rsidRPr="003E3AD7" w:rsidRDefault="00F84168" w:rsidP="00910A06">
            <w:pPr>
              <w:pStyle w:val="TableParagraph"/>
              <w:rPr>
                <w:sz w:val="20"/>
              </w:rPr>
            </w:pPr>
          </w:p>
        </w:tc>
      </w:tr>
      <w:tr w:rsidR="00F84168" w:rsidRPr="003E3AD7" w14:paraId="626DE770" w14:textId="77777777" w:rsidTr="00F84168">
        <w:trPr>
          <w:trHeight w:val="657"/>
        </w:trPr>
        <w:tc>
          <w:tcPr>
            <w:tcW w:w="3310" w:type="dxa"/>
          </w:tcPr>
          <w:p w14:paraId="272F5EAD" w14:textId="77777777" w:rsidR="00F84168" w:rsidRPr="003E3AD7" w:rsidRDefault="00F84168" w:rsidP="00910A06">
            <w:pPr>
              <w:pStyle w:val="TableParagraph"/>
              <w:spacing w:before="1"/>
              <w:rPr>
                <w:sz w:val="19"/>
              </w:rPr>
            </w:pPr>
          </w:p>
          <w:p w14:paraId="5F4FEDA9" w14:textId="77777777" w:rsidR="00F84168" w:rsidRPr="003E3AD7" w:rsidRDefault="00F84168" w:rsidP="00910A06">
            <w:pPr>
              <w:pStyle w:val="TableParagraph"/>
              <w:tabs>
                <w:tab w:val="left" w:pos="827"/>
              </w:tabs>
              <w:ind w:left="467"/>
              <w:rPr>
                <w:sz w:val="20"/>
              </w:rPr>
            </w:pPr>
            <w:r w:rsidRPr="003E3AD7">
              <w:rPr>
                <w:sz w:val="20"/>
              </w:rPr>
              <w:t>B.</w:t>
            </w:r>
            <w:r w:rsidRPr="003E3AD7">
              <w:rPr>
                <w:sz w:val="20"/>
              </w:rPr>
              <w:tab/>
              <w:t>Adjourn</w:t>
            </w:r>
            <w:r w:rsidRPr="003E3AD7">
              <w:rPr>
                <w:spacing w:val="-2"/>
                <w:sz w:val="20"/>
              </w:rPr>
              <w:t xml:space="preserve"> </w:t>
            </w:r>
            <w:r w:rsidRPr="003E3AD7">
              <w:rPr>
                <w:sz w:val="20"/>
              </w:rPr>
              <w:t>Meeting</w:t>
            </w:r>
          </w:p>
        </w:tc>
        <w:tc>
          <w:tcPr>
            <w:tcW w:w="1864" w:type="dxa"/>
          </w:tcPr>
          <w:p w14:paraId="185D4BEE" w14:textId="77777777" w:rsidR="00F84168" w:rsidRPr="003E3AD7" w:rsidRDefault="00F84168" w:rsidP="00910A06">
            <w:pPr>
              <w:pStyle w:val="TableParagraph"/>
              <w:rPr>
                <w:sz w:val="20"/>
              </w:rPr>
            </w:pPr>
          </w:p>
        </w:tc>
        <w:tc>
          <w:tcPr>
            <w:tcW w:w="3356" w:type="dxa"/>
          </w:tcPr>
          <w:p w14:paraId="4E36B3A4" w14:textId="77777777" w:rsidR="00F84168" w:rsidRPr="003E3AD7" w:rsidRDefault="00F84168" w:rsidP="00910A06">
            <w:pPr>
              <w:pStyle w:val="TableParagraph"/>
              <w:rPr>
                <w:sz w:val="20"/>
              </w:rPr>
            </w:pPr>
          </w:p>
        </w:tc>
        <w:tc>
          <w:tcPr>
            <w:tcW w:w="2340" w:type="dxa"/>
          </w:tcPr>
          <w:p w14:paraId="08FCB9BB" w14:textId="77777777" w:rsidR="00F84168" w:rsidRPr="003E3AD7" w:rsidRDefault="00F84168" w:rsidP="00910A06">
            <w:pPr>
              <w:pStyle w:val="TableParagraph"/>
              <w:rPr>
                <w:sz w:val="20"/>
              </w:rPr>
            </w:pPr>
          </w:p>
        </w:tc>
      </w:tr>
      <w:tr w:rsidR="00F84168" w:rsidRPr="003E3AD7" w14:paraId="1A55512C" w14:textId="77777777" w:rsidTr="00F84168">
        <w:trPr>
          <w:trHeight w:val="657"/>
        </w:trPr>
        <w:tc>
          <w:tcPr>
            <w:tcW w:w="3310" w:type="dxa"/>
          </w:tcPr>
          <w:p w14:paraId="2D54AFD8" w14:textId="77777777" w:rsidR="00F84168" w:rsidRPr="003E3AD7" w:rsidRDefault="00F84168" w:rsidP="00910A06">
            <w:pPr>
              <w:pStyle w:val="TableParagraph"/>
              <w:spacing w:before="5"/>
              <w:rPr>
                <w:sz w:val="28"/>
              </w:rPr>
            </w:pPr>
          </w:p>
          <w:p w14:paraId="24EACA7C" w14:textId="4BEACFE4" w:rsidR="00F84168" w:rsidRPr="003E3AD7" w:rsidRDefault="00F84168" w:rsidP="00910A06">
            <w:pPr>
              <w:pStyle w:val="TableParagraph"/>
              <w:tabs>
                <w:tab w:val="left" w:pos="827"/>
              </w:tabs>
              <w:spacing w:before="1"/>
              <w:ind w:left="287"/>
              <w:rPr>
                <w:b/>
                <w:sz w:val="20"/>
              </w:rPr>
            </w:pPr>
            <w:r w:rsidRPr="003E3AD7">
              <w:rPr>
                <w:b/>
                <w:sz w:val="20"/>
              </w:rPr>
              <w:t>XI.</w:t>
            </w:r>
            <w:r w:rsidRPr="003E3AD7">
              <w:rPr>
                <w:b/>
                <w:sz w:val="20"/>
              </w:rPr>
              <w:tab/>
              <w:t>Executive</w:t>
            </w:r>
            <w:r w:rsidRPr="003E3AD7">
              <w:rPr>
                <w:b/>
                <w:spacing w:val="-1"/>
                <w:sz w:val="20"/>
              </w:rPr>
              <w:t xml:space="preserve"> </w:t>
            </w:r>
            <w:r w:rsidRPr="003E3AD7">
              <w:rPr>
                <w:b/>
                <w:sz w:val="20"/>
              </w:rPr>
              <w:t>Session</w:t>
            </w:r>
          </w:p>
        </w:tc>
        <w:tc>
          <w:tcPr>
            <w:tcW w:w="1864" w:type="dxa"/>
          </w:tcPr>
          <w:p w14:paraId="5E66C8CB" w14:textId="77777777" w:rsidR="00F84168" w:rsidRPr="003E3AD7" w:rsidRDefault="00F84168" w:rsidP="00910A06">
            <w:pPr>
              <w:pStyle w:val="TableParagraph"/>
              <w:rPr>
                <w:sz w:val="20"/>
              </w:rPr>
            </w:pPr>
          </w:p>
        </w:tc>
        <w:tc>
          <w:tcPr>
            <w:tcW w:w="3356" w:type="dxa"/>
          </w:tcPr>
          <w:p w14:paraId="2831F41B" w14:textId="568F9D28" w:rsidR="00F84168" w:rsidRPr="003E3AD7" w:rsidRDefault="00F84168" w:rsidP="00910A06">
            <w:pPr>
              <w:pStyle w:val="TableParagraph"/>
              <w:spacing w:before="1"/>
              <w:ind w:left="108" w:right="142"/>
              <w:rPr>
                <w:sz w:val="20"/>
              </w:rPr>
            </w:pPr>
            <w:r w:rsidRPr="003E3AD7">
              <w:rPr>
                <w:sz w:val="20"/>
              </w:rPr>
              <w:t xml:space="preserve">Executive session </w:t>
            </w:r>
            <w:r>
              <w:rPr>
                <w:sz w:val="20"/>
              </w:rPr>
              <w:t>not</w:t>
            </w:r>
            <w:r w:rsidRPr="003E3AD7">
              <w:rPr>
                <w:sz w:val="20"/>
              </w:rPr>
              <w:t xml:space="preserve"> needed</w:t>
            </w:r>
          </w:p>
        </w:tc>
        <w:tc>
          <w:tcPr>
            <w:tcW w:w="2340" w:type="dxa"/>
          </w:tcPr>
          <w:p w14:paraId="6C47D222" w14:textId="77777777" w:rsidR="00F84168" w:rsidRPr="003E3AD7" w:rsidRDefault="00F84168" w:rsidP="00910A06">
            <w:pPr>
              <w:pStyle w:val="TableParagraph"/>
              <w:rPr>
                <w:sz w:val="20"/>
              </w:rPr>
            </w:pPr>
          </w:p>
        </w:tc>
      </w:tr>
    </w:tbl>
    <w:p w14:paraId="5617D156" w14:textId="77777777" w:rsidR="00064BA7" w:rsidRPr="003E3AD7" w:rsidRDefault="00064BA7"/>
    <w:sectPr w:rsidR="00064BA7" w:rsidRPr="003E3AD7" w:rsidSect="005669AD">
      <w:headerReference w:type="default" r:id="rId7"/>
      <w:footerReference w:type="default" r:id="rId8"/>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AA03" w14:textId="77777777" w:rsidR="00016360" w:rsidRDefault="00016360">
      <w:r>
        <w:separator/>
      </w:r>
    </w:p>
  </w:endnote>
  <w:endnote w:type="continuationSeparator" w:id="0">
    <w:p w14:paraId="4533BEEC" w14:textId="77777777" w:rsidR="00016360" w:rsidRDefault="0001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altName w:val="Calibri"/>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279E" w14:textId="77777777" w:rsidR="00016360" w:rsidRDefault="00016360">
      <w:r>
        <w:separator/>
      </w:r>
    </w:p>
  </w:footnote>
  <w:footnote w:type="continuationSeparator" w:id="0">
    <w:p w14:paraId="7EFB001A" w14:textId="77777777" w:rsidR="00016360" w:rsidRDefault="00016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02ACF6F2" w:rsidR="000A2656" w:rsidRDefault="00954DA9" w:rsidP="008A5A06">
                          <w:pPr>
                            <w:pStyle w:val="BodyText"/>
                            <w:spacing w:before="19"/>
                            <w:ind w:right="25"/>
                            <w:jc w:val="both"/>
                          </w:pPr>
                          <w:r>
                            <w:t>August 24</w:t>
                          </w:r>
                          <w:r w:rsidR="0089127B">
                            <w:t>, 202</w:t>
                          </w:r>
                          <w:r w:rsidR="005E00EB">
                            <w:t>3</w:t>
                          </w:r>
                        </w:p>
                        <w:p w14:paraId="3BC3D2ED" w14:textId="6167ABFF" w:rsidR="00175347" w:rsidRDefault="004826ED" w:rsidP="008A5A06">
                          <w:pPr>
                            <w:pStyle w:val="BodyText"/>
                            <w:spacing w:before="19"/>
                            <w:ind w:right="25"/>
                            <w:jc w:val="both"/>
                          </w:pPr>
                          <w:r>
                            <w:t>8:30-10:00am</w:t>
                          </w:r>
                          <w:r w:rsidR="00064BA7">
                            <w:t xml:space="preserve"> </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" filled="f" stroked="f">
              <v:textbox inset="0,0,0,0">
                <w:txbxContent>
                  <w:p w14:paraId="59876F40" w14:textId="02ACF6F2" w:rsidR="000A2656" w:rsidRDefault="00954DA9" w:rsidP="008A5A06">
                    <w:pPr>
                      <w:pStyle w:val="BodyText"/>
                      <w:spacing w:before="19"/>
                      <w:ind w:right="25"/>
                      <w:jc w:val="both"/>
                    </w:pPr>
                    <w:r>
                      <w:t>August 24</w:t>
                    </w:r>
                    <w:r w:rsidR="0089127B">
                      <w:t>, 202</w:t>
                    </w:r>
                    <w:r w:rsidR="005E00EB">
                      <w:t>3</w:t>
                    </w:r>
                  </w:p>
                  <w:p w14:paraId="3BC3D2ED" w14:textId="6167ABFF" w:rsidR="00175347" w:rsidRDefault="004826ED" w:rsidP="008A5A06">
                    <w:pPr>
                      <w:pStyle w:val="BodyText"/>
                      <w:spacing w:before="19"/>
                      <w:ind w:right="25"/>
                      <w:jc w:val="both"/>
                    </w:pPr>
                    <w:r>
                      <w:t>8:30-10:00am</w:t>
                    </w:r>
                    <w:r w:rsidR="00064BA7">
                      <w:t xml:space="preserve"> </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2FDAF5EF" w:rsidR="003B3B7C" w:rsidRDefault="00064BA7">
                          <w:pPr>
                            <w:spacing w:before="20"/>
                            <w:ind w:left="20"/>
                            <w:rPr>
                              <w:b/>
                              <w:sz w:val="28"/>
                            </w:rPr>
                          </w:pPr>
                          <w:r>
                            <w:rPr>
                              <w:b/>
                              <w:sz w:val="28"/>
                            </w:rPr>
                            <w:t xml:space="preserve">Persistence Prep Board Meeting </w:t>
                          </w:r>
                          <w:r w:rsidR="005F514D">
                            <w:rPr>
                              <w:b/>
                              <w:sz w:val="28"/>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" filled="f" stroked="f">
              <v:textbox inset="0,0,0,0">
                <w:txbxContent>
                  <w:p w14:paraId="135321C7" w14:textId="2FDAF5EF" w:rsidR="003B3B7C" w:rsidRDefault="00064BA7">
                    <w:pPr>
                      <w:spacing w:before="20"/>
                      <w:ind w:left="20"/>
                      <w:rPr>
                        <w:b/>
                        <w:sz w:val="28"/>
                      </w:rPr>
                    </w:pPr>
                    <w:r>
                      <w:rPr>
                        <w:b/>
                        <w:sz w:val="28"/>
                      </w:rPr>
                      <w:t xml:space="preserve">Persistence Prep Board Meeting </w:t>
                    </w:r>
                    <w:r w:rsidR="005F514D">
                      <w:rPr>
                        <w:b/>
                        <w:sz w:val="28"/>
                      </w:rPr>
                      <w:t>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3EBC0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076"/>
    <w:multiLevelType w:val="hybridMultilevel"/>
    <w:tmpl w:val="3864CC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5"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6" w15:restartNumberingAfterBreak="0">
    <w:nsid w:val="4F2328DC"/>
    <w:multiLevelType w:val="hybridMultilevel"/>
    <w:tmpl w:val="81B4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4137526">
    <w:abstractNumId w:val="4"/>
  </w:num>
  <w:num w:numId="2" w16cid:durableId="1212420887">
    <w:abstractNumId w:val="5"/>
  </w:num>
  <w:num w:numId="3" w16cid:durableId="170876166">
    <w:abstractNumId w:val="0"/>
  </w:num>
  <w:num w:numId="4" w16cid:durableId="1580289825">
    <w:abstractNumId w:val="3"/>
  </w:num>
  <w:num w:numId="5" w16cid:durableId="1569608401">
    <w:abstractNumId w:val="6"/>
  </w:num>
  <w:num w:numId="6" w16cid:durableId="1515067794">
    <w:abstractNumId w:val="7"/>
  </w:num>
  <w:num w:numId="7" w16cid:durableId="108936303">
    <w:abstractNumId w:val="1"/>
  </w:num>
  <w:num w:numId="8" w16cid:durableId="834876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0083C"/>
    <w:rsid w:val="00016360"/>
    <w:rsid w:val="000312DF"/>
    <w:rsid w:val="00037E4B"/>
    <w:rsid w:val="00052ED4"/>
    <w:rsid w:val="0006017D"/>
    <w:rsid w:val="00064BA7"/>
    <w:rsid w:val="0006670C"/>
    <w:rsid w:val="000A2656"/>
    <w:rsid w:val="000B0BA5"/>
    <w:rsid w:val="000B1297"/>
    <w:rsid w:val="000D68A3"/>
    <w:rsid w:val="0010444C"/>
    <w:rsid w:val="00123536"/>
    <w:rsid w:val="00124505"/>
    <w:rsid w:val="001326FD"/>
    <w:rsid w:val="00144F13"/>
    <w:rsid w:val="001539F3"/>
    <w:rsid w:val="00165B6C"/>
    <w:rsid w:val="00170CB3"/>
    <w:rsid w:val="00173D5D"/>
    <w:rsid w:val="00175347"/>
    <w:rsid w:val="001832F8"/>
    <w:rsid w:val="001B2E01"/>
    <w:rsid w:val="001B7E4B"/>
    <w:rsid w:val="001D676E"/>
    <w:rsid w:val="001E7D9A"/>
    <w:rsid w:val="001F32A5"/>
    <w:rsid w:val="002059CA"/>
    <w:rsid w:val="00214948"/>
    <w:rsid w:val="00216E7F"/>
    <w:rsid w:val="00235688"/>
    <w:rsid w:val="00243C5F"/>
    <w:rsid w:val="00244461"/>
    <w:rsid w:val="002510AA"/>
    <w:rsid w:val="002622BA"/>
    <w:rsid w:val="002677B3"/>
    <w:rsid w:val="0028521B"/>
    <w:rsid w:val="002B47C6"/>
    <w:rsid w:val="002D212A"/>
    <w:rsid w:val="002E5FB5"/>
    <w:rsid w:val="002F687F"/>
    <w:rsid w:val="003019BC"/>
    <w:rsid w:val="00307CE4"/>
    <w:rsid w:val="0031676F"/>
    <w:rsid w:val="00321099"/>
    <w:rsid w:val="003242BB"/>
    <w:rsid w:val="00333985"/>
    <w:rsid w:val="00344E68"/>
    <w:rsid w:val="00356975"/>
    <w:rsid w:val="00360FC2"/>
    <w:rsid w:val="00363763"/>
    <w:rsid w:val="0036420F"/>
    <w:rsid w:val="0038353D"/>
    <w:rsid w:val="00390004"/>
    <w:rsid w:val="003B01D5"/>
    <w:rsid w:val="003B3B7C"/>
    <w:rsid w:val="003B7960"/>
    <w:rsid w:val="003B7BA2"/>
    <w:rsid w:val="003C0809"/>
    <w:rsid w:val="003C3D55"/>
    <w:rsid w:val="003D3DF6"/>
    <w:rsid w:val="003E3AD7"/>
    <w:rsid w:val="003E6431"/>
    <w:rsid w:val="003F1D12"/>
    <w:rsid w:val="003F2AD5"/>
    <w:rsid w:val="00406B9C"/>
    <w:rsid w:val="00415850"/>
    <w:rsid w:val="00417802"/>
    <w:rsid w:val="00435539"/>
    <w:rsid w:val="00457BBF"/>
    <w:rsid w:val="00480481"/>
    <w:rsid w:val="004826ED"/>
    <w:rsid w:val="00493BB9"/>
    <w:rsid w:val="004A73CF"/>
    <w:rsid w:val="004B07BC"/>
    <w:rsid w:val="004B29CD"/>
    <w:rsid w:val="004C394C"/>
    <w:rsid w:val="004C3B14"/>
    <w:rsid w:val="004D20AE"/>
    <w:rsid w:val="004D531E"/>
    <w:rsid w:val="004D593E"/>
    <w:rsid w:val="004E1552"/>
    <w:rsid w:val="004F052C"/>
    <w:rsid w:val="005073AD"/>
    <w:rsid w:val="005079C4"/>
    <w:rsid w:val="00513BA0"/>
    <w:rsid w:val="0053188E"/>
    <w:rsid w:val="00536F82"/>
    <w:rsid w:val="00544751"/>
    <w:rsid w:val="00553407"/>
    <w:rsid w:val="00554321"/>
    <w:rsid w:val="00561F4C"/>
    <w:rsid w:val="005633E2"/>
    <w:rsid w:val="005650A2"/>
    <w:rsid w:val="005669AD"/>
    <w:rsid w:val="00572A3D"/>
    <w:rsid w:val="00593941"/>
    <w:rsid w:val="00594D6C"/>
    <w:rsid w:val="005A2A30"/>
    <w:rsid w:val="005B0452"/>
    <w:rsid w:val="005B0A07"/>
    <w:rsid w:val="005B11EF"/>
    <w:rsid w:val="005B4D73"/>
    <w:rsid w:val="005D2269"/>
    <w:rsid w:val="005E00EB"/>
    <w:rsid w:val="005E10C3"/>
    <w:rsid w:val="005E7D70"/>
    <w:rsid w:val="005F514D"/>
    <w:rsid w:val="005F52CF"/>
    <w:rsid w:val="00611B99"/>
    <w:rsid w:val="00621034"/>
    <w:rsid w:val="0062144C"/>
    <w:rsid w:val="00621B2C"/>
    <w:rsid w:val="00622C08"/>
    <w:rsid w:val="00636752"/>
    <w:rsid w:val="00636A77"/>
    <w:rsid w:val="00636E22"/>
    <w:rsid w:val="0066266F"/>
    <w:rsid w:val="0066614F"/>
    <w:rsid w:val="006A375F"/>
    <w:rsid w:val="006C1028"/>
    <w:rsid w:val="006C5D05"/>
    <w:rsid w:val="006D5243"/>
    <w:rsid w:val="006E00C7"/>
    <w:rsid w:val="006E3BF4"/>
    <w:rsid w:val="006E4393"/>
    <w:rsid w:val="006F3127"/>
    <w:rsid w:val="00710257"/>
    <w:rsid w:val="00715651"/>
    <w:rsid w:val="00740D87"/>
    <w:rsid w:val="00750F8B"/>
    <w:rsid w:val="007515C9"/>
    <w:rsid w:val="0075615B"/>
    <w:rsid w:val="00782B2D"/>
    <w:rsid w:val="00787887"/>
    <w:rsid w:val="00787E47"/>
    <w:rsid w:val="0079150D"/>
    <w:rsid w:val="00792FE9"/>
    <w:rsid w:val="007A3D74"/>
    <w:rsid w:val="007C456E"/>
    <w:rsid w:val="007D2A52"/>
    <w:rsid w:val="00803059"/>
    <w:rsid w:val="00803375"/>
    <w:rsid w:val="0080484C"/>
    <w:rsid w:val="008106C1"/>
    <w:rsid w:val="00833505"/>
    <w:rsid w:val="00841C42"/>
    <w:rsid w:val="008454C6"/>
    <w:rsid w:val="0085441E"/>
    <w:rsid w:val="00862862"/>
    <w:rsid w:val="00871701"/>
    <w:rsid w:val="00883A61"/>
    <w:rsid w:val="0089127B"/>
    <w:rsid w:val="0089476C"/>
    <w:rsid w:val="008A5A06"/>
    <w:rsid w:val="008C6B60"/>
    <w:rsid w:val="008C7407"/>
    <w:rsid w:val="008E230F"/>
    <w:rsid w:val="008E7A3B"/>
    <w:rsid w:val="008F06AA"/>
    <w:rsid w:val="008F514D"/>
    <w:rsid w:val="0090786C"/>
    <w:rsid w:val="00910A06"/>
    <w:rsid w:val="00922780"/>
    <w:rsid w:val="00925312"/>
    <w:rsid w:val="009328D4"/>
    <w:rsid w:val="009332F6"/>
    <w:rsid w:val="00936853"/>
    <w:rsid w:val="0094295D"/>
    <w:rsid w:val="009439B4"/>
    <w:rsid w:val="00954DA9"/>
    <w:rsid w:val="00967620"/>
    <w:rsid w:val="00983BEF"/>
    <w:rsid w:val="0099278A"/>
    <w:rsid w:val="00994901"/>
    <w:rsid w:val="009B56AB"/>
    <w:rsid w:val="009B72CC"/>
    <w:rsid w:val="009C1D49"/>
    <w:rsid w:val="009C391E"/>
    <w:rsid w:val="009D02C8"/>
    <w:rsid w:val="00A12220"/>
    <w:rsid w:val="00A13347"/>
    <w:rsid w:val="00A15CAF"/>
    <w:rsid w:val="00A564EB"/>
    <w:rsid w:val="00A67AD5"/>
    <w:rsid w:val="00A71D2B"/>
    <w:rsid w:val="00A74EAD"/>
    <w:rsid w:val="00A9520C"/>
    <w:rsid w:val="00AA3DBA"/>
    <w:rsid w:val="00AB55EF"/>
    <w:rsid w:val="00AB6C96"/>
    <w:rsid w:val="00AD29E3"/>
    <w:rsid w:val="00AD501E"/>
    <w:rsid w:val="00AE0580"/>
    <w:rsid w:val="00AE6993"/>
    <w:rsid w:val="00AF579E"/>
    <w:rsid w:val="00B16552"/>
    <w:rsid w:val="00B20384"/>
    <w:rsid w:val="00B22C1C"/>
    <w:rsid w:val="00B315BC"/>
    <w:rsid w:val="00B366EE"/>
    <w:rsid w:val="00B50D1C"/>
    <w:rsid w:val="00B51473"/>
    <w:rsid w:val="00B56E5E"/>
    <w:rsid w:val="00B675D5"/>
    <w:rsid w:val="00B741D6"/>
    <w:rsid w:val="00B76E8F"/>
    <w:rsid w:val="00B828C4"/>
    <w:rsid w:val="00BA1F7E"/>
    <w:rsid w:val="00BB7C8B"/>
    <w:rsid w:val="00BD1093"/>
    <w:rsid w:val="00BE2E5A"/>
    <w:rsid w:val="00BE52EA"/>
    <w:rsid w:val="00C0259C"/>
    <w:rsid w:val="00C07918"/>
    <w:rsid w:val="00C270A7"/>
    <w:rsid w:val="00C37E95"/>
    <w:rsid w:val="00C47847"/>
    <w:rsid w:val="00C559E7"/>
    <w:rsid w:val="00C71BAF"/>
    <w:rsid w:val="00C758C1"/>
    <w:rsid w:val="00C8159B"/>
    <w:rsid w:val="00C8192A"/>
    <w:rsid w:val="00C83878"/>
    <w:rsid w:val="00C83BD9"/>
    <w:rsid w:val="00CA47C2"/>
    <w:rsid w:val="00CC3FB4"/>
    <w:rsid w:val="00CE0BA5"/>
    <w:rsid w:val="00CE52F3"/>
    <w:rsid w:val="00CF54A5"/>
    <w:rsid w:val="00CF5CFF"/>
    <w:rsid w:val="00D00960"/>
    <w:rsid w:val="00D22A71"/>
    <w:rsid w:val="00D237AA"/>
    <w:rsid w:val="00D27008"/>
    <w:rsid w:val="00D33805"/>
    <w:rsid w:val="00D41D80"/>
    <w:rsid w:val="00D43742"/>
    <w:rsid w:val="00D50DF0"/>
    <w:rsid w:val="00D73311"/>
    <w:rsid w:val="00DB4C99"/>
    <w:rsid w:val="00DB6DFD"/>
    <w:rsid w:val="00DC051F"/>
    <w:rsid w:val="00DE2435"/>
    <w:rsid w:val="00DF7FD9"/>
    <w:rsid w:val="00E03379"/>
    <w:rsid w:val="00E24555"/>
    <w:rsid w:val="00E302CF"/>
    <w:rsid w:val="00E31AD3"/>
    <w:rsid w:val="00E53CFA"/>
    <w:rsid w:val="00E717BE"/>
    <w:rsid w:val="00E84A3F"/>
    <w:rsid w:val="00E85C1E"/>
    <w:rsid w:val="00E95968"/>
    <w:rsid w:val="00EA03E3"/>
    <w:rsid w:val="00EC12EF"/>
    <w:rsid w:val="00EC672D"/>
    <w:rsid w:val="00EE211D"/>
    <w:rsid w:val="00EF3A4F"/>
    <w:rsid w:val="00F154CE"/>
    <w:rsid w:val="00F27566"/>
    <w:rsid w:val="00F302FC"/>
    <w:rsid w:val="00F37B0B"/>
    <w:rsid w:val="00F4200A"/>
    <w:rsid w:val="00F51A57"/>
    <w:rsid w:val="00F52907"/>
    <w:rsid w:val="00F54068"/>
    <w:rsid w:val="00F617B8"/>
    <w:rsid w:val="00F61B13"/>
    <w:rsid w:val="00F84168"/>
    <w:rsid w:val="00F925CD"/>
    <w:rsid w:val="00F96F12"/>
    <w:rsid w:val="00FA2A61"/>
    <w:rsid w:val="00FC0F2B"/>
    <w:rsid w:val="00FC56D7"/>
    <w:rsid w:val="00FF42D0"/>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17</cp:revision>
  <cp:lastPrinted>2022-05-19T15:39:00Z</cp:lastPrinted>
  <dcterms:created xsi:type="dcterms:W3CDTF">2023-09-18T20:38:00Z</dcterms:created>
  <dcterms:modified xsi:type="dcterms:W3CDTF">2023-09-18T20:56:00Z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