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Pr="00EB7C02" w:rsidRDefault="003B3B7C">
      <w:pPr>
        <w:pStyle w:val="BodyText"/>
        <w:rPr>
          <w:b w:val="0"/>
        </w:rPr>
      </w:pPr>
    </w:p>
    <w:p w14:paraId="7C5BE16D" w14:textId="77777777" w:rsidR="003B3B7C" w:rsidRPr="00EB7C02" w:rsidRDefault="003B3B7C">
      <w:pPr>
        <w:pStyle w:val="BodyText"/>
        <w:spacing w:before="4" w:after="1"/>
        <w:rPr>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rsidRPr="00EB7C02" w14:paraId="5E3330DB" w14:textId="77777777">
        <w:trPr>
          <w:trHeight w:val="652"/>
        </w:trPr>
        <w:tc>
          <w:tcPr>
            <w:tcW w:w="10792" w:type="dxa"/>
            <w:gridSpan w:val="3"/>
          </w:tcPr>
          <w:p w14:paraId="6BE3FBA6" w14:textId="77777777" w:rsidR="003B3B7C" w:rsidRPr="00EB7C02" w:rsidRDefault="00064BA7">
            <w:pPr>
              <w:pStyle w:val="TableParagraph"/>
              <w:spacing w:line="217" w:lineRule="exact"/>
              <w:ind w:left="107"/>
              <w:rPr>
                <w:b/>
                <w:sz w:val="20"/>
              </w:rPr>
            </w:pPr>
            <w:r w:rsidRPr="00EB7C02">
              <w:rPr>
                <w:b/>
                <w:sz w:val="20"/>
              </w:rPr>
              <w:t>Mission</w:t>
            </w:r>
          </w:p>
          <w:p w14:paraId="2439F330" w14:textId="77777777" w:rsidR="003B3B7C" w:rsidRPr="00EB7C02" w:rsidRDefault="00064BA7">
            <w:pPr>
              <w:pStyle w:val="TableParagraph"/>
              <w:spacing w:line="220" w:lineRule="atLeast"/>
              <w:ind w:left="107"/>
              <w:rPr>
                <w:i/>
                <w:sz w:val="20"/>
              </w:rPr>
            </w:pPr>
            <w:r w:rsidRPr="00EB7C02">
              <w:rPr>
                <w:i/>
                <w:sz w:val="20"/>
              </w:rPr>
              <w:t>Through</w:t>
            </w:r>
            <w:r w:rsidRPr="00EB7C02">
              <w:rPr>
                <w:i/>
                <w:spacing w:val="-15"/>
                <w:sz w:val="20"/>
              </w:rPr>
              <w:t xml:space="preserve"> </w:t>
            </w:r>
            <w:r w:rsidRPr="00EB7C02">
              <w:rPr>
                <w:i/>
                <w:sz w:val="20"/>
              </w:rPr>
              <w:t>rigorous</w:t>
            </w:r>
            <w:r w:rsidRPr="00EB7C02">
              <w:rPr>
                <w:i/>
                <w:spacing w:val="-13"/>
                <w:sz w:val="20"/>
              </w:rPr>
              <w:t xml:space="preserve"> </w:t>
            </w:r>
            <w:r w:rsidRPr="00EB7C02">
              <w:rPr>
                <w:i/>
                <w:sz w:val="20"/>
              </w:rPr>
              <w:t>academics,</w:t>
            </w:r>
            <w:r w:rsidRPr="00EB7C02">
              <w:rPr>
                <w:i/>
                <w:spacing w:val="-13"/>
                <w:sz w:val="20"/>
              </w:rPr>
              <w:t xml:space="preserve"> </w:t>
            </w:r>
            <w:r w:rsidRPr="00EB7C02">
              <w:rPr>
                <w:i/>
                <w:sz w:val="20"/>
              </w:rPr>
              <w:t>high-quality</w:t>
            </w:r>
            <w:r w:rsidRPr="00EB7C02">
              <w:rPr>
                <w:i/>
                <w:spacing w:val="-15"/>
                <w:sz w:val="20"/>
              </w:rPr>
              <w:t xml:space="preserve"> </w:t>
            </w:r>
            <w:r w:rsidRPr="00EB7C02">
              <w:rPr>
                <w:i/>
                <w:sz w:val="20"/>
              </w:rPr>
              <w:t>instruction</w:t>
            </w:r>
            <w:r w:rsidRPr="00EB7C02">
              <w:rPr>
                <w:i/>
                <w:spacing w:val="-14"/>
                <w:sz w:val="20"/>
              </w:rPr>
              <w:t xml:space="preserve"> </w:t>
            </w:r>
            <w:r w:rsidRPr="00EB7C02">
              <w:rPr>
                <w:i/>
                <w:sz w:val="20"/>
              </w:rPr>
              <w:t>and</w:t>
            </w:r>
            <w:r w:rsidRPr="00EB7C02">
              <w:rPr>
                <w:i/>
                <w:spacing w:val="-13"/>
                <w:sz w:val="20"/>
              </w:rPr>
              <w:t xml:space="preserve"> </w:t>
            </w:r>
            <w:r w:rsidRPr="00EB7C02">
              <w:rPr>
                <w:i/>
                <w:sz w:val="20"/>
              </w:rPr>
              <w:t>leadership</w:t>
            </w:r>
            <w:r w:rsidRPr="00EB7C02">
              <w:rPr>
                <w:i/>
                <w:spacing w:val="-13"/>
                <w:sz w:val="20"/>
              </w:rPr>
              <w:t xml:space="preserve"> </w:t>
            </w:r>
            <w:r w:rsidRPr="00EB7C02">
              <w:rPr>
                <w:i/>
                <w:sz w:val="20"/>
              </w:rPr>
              <w:t>development,</w:t>
            </w:r>
            <w:r w:rsidRPr="00EB7C02">
              <w:rPr>
                <w:i/>
                <w:spacing w:val="-13"/>
                <w:sz w:val="20"/>
              </w:rPr>
              <w:t xml:space="preserve"> </w:t>
            </w:r>
            <w:r w:rsidRPr="00EB7C02">
              <w:rPr>
                <w:i/>
                <w:sz w:val="20"/>
              </w:rPr>
              <w:t>Persistence</w:t>
            </w:r>
            <w:r w:rsidRPr="00EB7C02">
              <w:rPr>
                <w:i/>
                <w:spacing w:val="-15"/>
                <w:sz w:val="20"/>
              </w:rPr>
              <w:t xml:space="preserve"> </w:t>
            </w:r>
            <w:r w:rsidRPr="00EB7C02">
              <w:rPr>
                <w:i/>
                <w:sz w:val="20"/>
              </w:rPr>
              <w:t>Preparatory</w:t>
            </w:r>
            <w:r w:rsidRPr="00EB7C02">
              <w:rPr>
                <w:i/>
                <w:spacing w:val="-15"/>
                <w:sz w:val="20"/>
              </w:rPr>
              <w:t xml:space="preserve"> </w:t>
            </w:r>
            <w:r w:rsidRPr="00EB7C02">
              <w:rPr>
                <w:i/>
                <w:sz w:val="20"/>
              </w:rPr>
              <w:t>Academy</w:t>
            </w:r>
            <w:r w:rsidRPr="00EB7C02">
              <w:rPr>
                <w:i/>
                <w:spacing w:val="-15"/>
                <w:sz w:val="20"/>
              </w:rPr>
              <w:t xml:space="preserve"> </w:t>
            </w:r>
            <w:r w:rsidRPr="00EB7C02">
              <w:rPr>
                <w:i/>
                <w:sz w:val="20"/>
              </w:rPr>
              <w:t>Charter</w:t>
            </w:r>
            <w:r w:rsidRPr="00EB7C02">
              <w:rPr>
                <w:i/>
                <w:spacing w:val="-13"/>
                <w:sz w:val="20"/>
              </w:rPr>
              <w:t xml:space="preserve"> </w:t>
            </w:r>
            <w:r w:rsidRPr="00EB7C02">
              <w:rPr>
                <w:i/>
                <w:sz w:val="20"/>
              </w:rPr>
              <w:t>School</w:t>
            </w:r>
            <w:r w:rsidRPr="00EB7C02">
              <w:rPr>
                <w:i/>
                <w:spacing w:val="-14"/>
                <w:sz w:val="20"/>
              </w:rPr>
              <w:t xml:space="preserve"> </w:t>
            </w:r>
            <w:r w:rsidRPr="00EB7C02">
              <w:rPr>
                <w:i/>
                <w:sz w:val="20"/>
              </w:rPr>
              <w:t>ensures that</w:t>
            </w:r>
            <w:r w:rsidRPr="00EB7C02">
              <w:rPr>
                <w:i/>
                <w:spacing w:val="-1"/>
                <w:sz w:val="20"/>
              </w:rPr>
              <w:t xml:space="preserve"> </w:t>
            </w:r>
            <w:r w:rsidRPr="00EB7C02">
              <w:rPr>
                <w:i/>
                <w:sz w:val="20"/>
              </w:rPr>
              <w:t>all</w:t>
            </w:r>
            <w:r w:rsidRPr="00EB7C02">
              <w:rPr>
                <w:i/>
                <w:spacing w:val="-17"/>
                <w:sz w:val="20"/>
              </w:rPr>
              <w:t xml:space="preserve"> </w:t>
            </w:r>
            <w:r w:rsidRPr="00EB7C02">
              <w:rPr>
                <w:i/>
                <w:sz w:val="20"/>
              </w:rPr>
              <w:t>K</w:t>
            </w:r>
            <w:r w:rsidRPr="00EB7C02">
              <w:rPr>
                <w:i/>
                <w:spacing w:val="-16"/>
                <w:sz w:val="20"/>
              </w:rPr>
              <w:t xml:space="preserve"> </w:t>
            </w:r>
            <w:r w:rsidRPr="00EB7C02">
              <w:rPr>
                <w:i/>
                <w:sz w:val="20"/>
              </w:rPr>
              <w:t>through</w:t>
            </w:r>
            <w:r w:rsidRPr="00EB7C02">
              <w:rPr>
                <w:i/>
                <w:spacing w:val="-17"/>
                <w:sz w:val="20"/>
              </w:rPr>
              <w:t xml:space="preserve"> </w:t>
            </w:r>
            <w:r w:rsidRPr="00EB7C02">
              <w:rPr>
                <w:i/>
                <w:sz w:val="20"/>
              </w:rPr>
              <w:t>8</w:t>
            </w:r>
            <w:r w:rsidRPr="00EB7C02">
              <w:rPr>
                <w:i/>
                <w:spacing w:val="-16"/>
                <w:sz w:val="20"/>
              </w:rPr>
              <w:t xml:space="preserve"> </w:t>
            </w:r>
            <w:r w:rsidRPr="00EB7C02">
              <w:rPr>
                <w:i/>
                <w:sz w:val="20"/>
              </w:rPr>
              <w:t>scholars</w:t>
            </w:r>
            <w:r w:rsidRPr="00EB7C02">
              <w:rPr>
                <w:i/>
                <w:spacing w:val="-16"/>
                <w:sz w:val="20"/>
              </w:rPr>
              <w:t xml:space="preserve"> </w:t>
            </w:r>
            <w:proofErr w:type="gramStart"/>
            <w:r w:rsidRPr="00EB7C02">
              <w:rPr>
                <w:i/>
                <w:sz w:val="20"/>
              </w:rPr>
              <w:t>are</w:t>
            </w:r>
            <w:proofErr w:type="gramEnd"/>
            <w:r w:rsidRPr="00EB7C02">
              <w:rPr>
                <w:i/>
                <w:spacing w:val="-18"/>
                <w:sz w:val="20"/>
              </w:rPr>
              <w:t xml:space="preserve"> </w:t>
            </w:r>
            <w:r w:rsidRPr="00EB7C02">
              <w:rPr>
                <w:i/>
                <w:sz w:val="20"/>
              </w:rPr>
              <w:t>firmly</w:t>
            </w:r>
            <w:r w:rsidRPr="00EB7C02">
              <w:rPr>
                <w:i/>
                <w:spacing w:val="-15"/>
                <w:sz w:val="20"/>
              </w:rPr>
              <w:t xml:space="preserve"> </w:t>
            </w:r>
            <w:r w:rsidRPr="00EB7C02">
              <w:rPr>
                <w:i/>
                <w:sz w:val="20"/>
              </w:rPr>
              <w:t>on</w:t>
            </w:r>
            <w:r w:rsidRPr="00EB7C02">
              <w:rPr>
                <w:i/>
                <w:spacing w:val="-17"/>
                <w:sz w:val="20"/>
              </w:rPr>
              <w:t xml:space="preserve"> </w:t>
            </w:r>
            <w:r w:rsidRPr="00EB7C02">
              <w:rPr>
                <w:i/>
                <w:sz w:val="20"/>
              </w:rPr>
              <w:t>the</w:t>
            </w:r>
            <w:r w:rsidRPr="00EB7C02">
              <w:rPr>
                <w:i/>
                <w:spacing w:val="-15"/>
                <w:sz w:val="20"/>
              </w:rPr>
              <w:t xml:space="preserve"> </w:t>
            </w:r>
            <w:r w:rsidRPr="00EB7C02">
              <w:rPr>
                <w:i/>
                <w:sz w:val="20"/>
              </w:rPr>
              <w:t>path</w:t>
            </w:r>
            <w:r w:rsidRPr="00EB7C02">
              <w:rPr>
                <w:i/>
                <w:spacing w:val="-17"/>
                <w:sz w:val="20"/>
              </w:rPr>
              <w:t xml:space="preserve"> </w:t>
            </w:r>
            <w:r w:rsidRPr="00EB7C02">
              <w:rPr>
                <w:i/>
                <w:sz w:val="20"/>
              </w:rPr>
              <w:t>to</w:t>
            </w:r>
            <w:r w:rsidRPr="00EB7C02">
              <w:rPr>
                <w:i/>
                <w:spacing w:val="-16"/>
                <w:sz w:val="20"/>
              </w:rPr>
              <w:t xml:space="preserve"> </w:t>
            </w:r>
            <w:r w:rsidRPr="00EB7C02">
              <w:rPr>
                <w:i/>
                <w:sz w:val="20"/>
              </w:rPr>
              <w:t>succeed</w:t>
            </w:r>
            <w:r w:rsidRPr="00EB7C02">
              <w:rPr>
                <w:i/>
                <w:spacing w:val="-16"/>
                <w:sz w:val="20"/>
              </w:rPr>
              <w:t xml:space="preserve"> </w:t>
            </w:r>
            <w:r w:rsidRPr="00EB7C02">
              <w:rPr>
                <w:i/>
                <w:sz w:val="20"/>
              </w:rPr>
              <w:t>within</w:t>
            </w:r>
            <w:r w:rsidRPr="00EB7C02">
              <w:rPr>
                <w:i/>
                <w:spacing w:val="-17"/>
                <w:sz w:val="20"/>
              </w:rPr>
              <w:t xml:space="preserve"> </w:t>
            </w:r>
            <w:r w:rsidRPr="00EB7C02">
              <w:rPr>
                <w:i/>
                <w:sz w:val="20"/>
              </w:rPr>
              <w:t>a</w:t>
            </w:r>
            <w:r w:rsidRPr="00EB7C02">
              <w:rPr>
                <w:i/>
                <w:spacing w:val="-16"/>
                <w:sz w:val="20"/>
              </w:rPr>
              <w:t xml:space="preserve"> </w:t>
            </w:r>
            <w:r w:rsidRPr="00EB7C02">
              <w:rPr>
                <w:i/>
                <w:sz w:val="20"/>
              </w:rPr>
              <w:t>four-year</w:t>
            </w:r>
            <w:r w:rsidRPr="00EB7C02">
              <w:rPr>
                <w:i/>
                <w:spacing w:val="-16"/>
                <w:sz w:val="20"/>
              </w:rPr>
              <w:t xml:space="preserve"> </w:t>
            </w:r>
            <w:r w:rsidRPr="00EB7C02">
              <w:rPr>
                <w:i/>
                <w:sz w:val="20"/>
              </w:rPr>
              <w:t>college</w:t>
            </w:r>
            <w:r w:rsidRPr="00EB7C02">
              <w:rPr>
                <w:i/>
                <w:spacing w:val="-18"/>
                <w:sz w:val="20"/>
              </w:rPr>
              <w:t xml:space="preserve"> </w:t>
            </w:r>
            <w:r w:rsidRPr="00EB7C02">
              <w:rPr>
                <w:i/>
                <w:sz w:val="20"/>
              </w:rPr>
              <w:t>and</w:t>
            </w:r>
            <w:r w:rsidRPr="00EB7C02">
              <w:rPr>
                <w:i/>
                <w:spacing w:val="-1"/>
                <w:sz w:val="20"/>
              </w:rPr>
              <w:t xml:space="preserve"> </w:t>
            </w:r>
            <w:r w:rsidRPr="00EB7C02">
              <w:rPr>
                <w:i/>
                <w:sz w:val="20"/>
              </w:rPr>
              <w:t>create</w:t>
            </w:r>
            <w:r w:rsidRPr="00EB7C02">
              <w:rPr>
                <w:i/>
                <w:spacing w:val="-18"/>
                <w:sz w:val="20"/>
              </w:rPr>
              <w:t xml:space="preserve"> </w:t>
            </w:r>
            <w:r w:rsidRPr="00EB7C02">
              <w:rPr>
                <w:i/>
                <w:sz w:val="20"/>
              </w:rPr>
              <w:t>positive</w:t>
            </w:r>
            <w:r w:rsidRPr="00EB7C02">
              <w:rPr>
                <w:i/>
                <w:spacing w:val="-18"/>
                <w:sz w:val="20"/>
              </w:rPr>
              <w:t xml:space="preserve"> </w:t>
            </w:r>
            <w:r w:rsidRPr="00EB7C02">
              <w:rPr>
                <w:i/>
                <w:sz w:val="20"/>
              </w:rPr>
              <w:t>change</w:t>
            </w:r>
            <w:r w:rsidRPr="00EB7C02">
              <w:rPr>
                <w:i/>
                <w:spacing w:val="-18"/>
                <w:sz w:val="20"/>
              </w:rPr>
              <w:t xml:space="preserve"> </w:t>
            </w:r>
            <w:r w:rsidRPr="00EB7C02">
              <w:rPr>
                <w:i/>
                <w:sz w:val="20"/>
              </w:rPr>
              <w:t>within</w:t>
            </w:r>
            <w:r w:rsidRPr="00EB7C02">
              <w:rPr>
                <w:i/>
                <w:spacing w:val="-17"/>
                <w:sz w:val="20"/>
              </w:rPr>
              <w:t xml:space="preserve"> </w:t>
            </w:r>
            <w:r w:rsidRPr="00EB7C02">
              <w:rPr>
                <w:i/>
                <w:sz w:val="20"/>
              </w:rPr>
              <w:t>their</w:t>
            </w:r>
            <w:r w:rsidRPr="00EB7C02">
              <w:rPr>
                <w:i/>
                <w:spacing w:val="-16"/>
                <w:sz w:val="20"/>
              </w:rPr>
              <w:t xml:space="preserve"> </w:t>
            </w:r>
            <w:r w:rsidRPr="00EB7C02">
              <w:rPr>
                <w:i/>
                <w:sz w:val="20"/>
              </w:rPr>
              <w:t>communities.</w:t>
            </w:r>
          </w:p>
        </w:tc>
      </w:tr>
      <w:tr w:rsidR="003B3B7C" w:rsidRPr="00EB7C02" w14:paraId="2B0694A1" w14:textId="77777777">
        <w:trPr>
          <w:trHeight w:val="1737"/>
        </w:trPr>
        <w:tc>
          <w:tcPr>
            <w:tcW w:w="10792" w:type="dxa"/>
            <w:gridSpan w:val="3"/>
          </w:tcPr>
          <w:p w14:paraId="6CE63924" w14:textId="77777777" w:rsidR="003B3B7C" w:rsidRPr="00EB7C02" w:rsidRDefault="003B3B7C">
            <w:pPr>
              <w:pStyle w:val="TableParagraph"/>
              <w:spacing w:before="8"/>
              <w:rPr>
                <w:sz w:val="18"/>
              </w:rPr>
            </w:pPr>
          </w:p>
          <w:p w14:paraId="572B1662" w14:textId="77777777" w:rsidR="003B3B7C" w:rsidRPr="00EB7C02" w:rsidRDefault="00064BA7">
            <w:pPr>
              <w:pStyle w:val="TableParagraph"/>
              <w:ind w:left="107" w:right="119"/>
              <w:rPr>
                <w:sz w:val="20"/>
              </w:rPr>
            </w:pPr>
            <w:r w:rsidRPr="00EB7C02">
              <w:rPr>
                <w:sz w:val="20"/>
              </w:rPr>
              <w:t xml:space="preserve">Subject to applicable law and to any adopted regulations limiting the total amount of time allocated for public testimony on </w:t>
            </w:r>
            <w:proofErr w:type="gramStart"/>
            <w:r w:rsidRPr="00EB7C02">
              <w:rPr>
                <w:sz w:val="20"/>
              </w:rPr>
              <w:t>particular issues</w:t>
            </w:r>
            <w:proofErr w:type="gramEnd"/>
            <w:r w:rsidRPr="00EB7C02">
              <w:rPr>
                <w:sz w:val="20"/>
              </w:rPr>
              <w:t xml:space="preserve">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rsidRPr="00EB7C02" w14:paraId="0FFD0794" w14:textId="77777777">
        <w:trPr>
          <w:trHeight w:val="218"/>
        </w:trPr>
        <w:tc>
          <w:tcPr>
            <w:tcW w:w="2904" w:type="dxa"/>
          </w:tcPr>
          <w:p w14:paraId="3680B4F6" w14:textId="77777777" w:rsidR="001832F8" w:rsidRPr="00EB7C02" w:rsidRDefault="001832F8">
            <w:pPr>
              <w:pStyle w:val="TableParagraph"/>
              <w:spacing w:before="1" w:line="197" w:lineRule="exact"/>
              <w:ind w:left="107"/>
              <w:rPr>
                <w:b/>
                <w:sz w:val="20"/>
              </w:rPr>
            </w:pPr>
            <w:r w:rsidRPr="00EB7C02">
              <w:rPr>
                <w:b/>
                <w:sz w:val="20"/>
              </w:rPr>
              <w:t>Meeting Called By:</w:t>
            </w:r>
          </w:p>
        </w:tc>
        <w:tc>
          <w:tcPr>
            <w:tcW w:w="5299" w:type="dxa"/>
          </w:tcPr>
          <w:p w14:paraId="02AB1E5B" w14:textId="75E454EF" w:rsidR="001832F8" w:rsidRPr="00E07B92" w:rsidRDefault="00161068">
            <w:pPr>
              <w:pStyle w:val="TableParagraph"/>
              <w:rPr>
                <w:sz w:val="18"/>
                <w:szCs w:val="18"/>
              </w:rPr>
            </w:pPr>
            <w:r w:rsidRPr="00E07B92">
              <w:rPr>
                <w:sz w:val="18"/>
                <w:szCs w:val="18"/>
              </w:rPr>
              <w:t>Elisha Tomasello @ 4:36pm</w:t>
            </w:r>
          </w:p>
        </w:tc>
        <w:tc>
          <w:tcPr>
            <w:tcW w:w="2589" w:type="dxa"/>
            <w:vMerge w:val="restart"/>
          </w:tcPr>
          <w:p w14:paraId="79B84C7E" w14:textId="77777777" w:rsidR="001832F8" w:rsidRPr="00EB7C02" w:rsidRDefault="001832F8">
            <w:pPr>
              <w:pStyle w:val="TableParagraph"/>
              <w:spacing w:before="1" w:line="218" w:lineRule="exact"/>
              <w:ind w:left="108"/>
              <w:rPr>
                <w:b/>
                <w:sz w:val="20"/>
              </w:rPr>
            </w:pPr>
            <w:r w:rsidRPr="00EB7C02">
              <w:rPr>
                <w:b/>
                <w:sz w:val="20"/>
              </w:rPr>
              <w:t>Goals of the Meeting:</w:t>
            </w:r>
          </w:p>
          <w:p w14:paraId="071CAD32" w14:textId="6C368485" w:rsidR="005650A2" w:rsidRPr="00EB7C02" w:rsidRDefault="00A564EB" w:rsidP="00883A61">
            <w:pPr>
              <w:pStyle w:val="TableParagraph"/>
              <w:numPr>
                <w:ilvl w:val="0"/>
                <w:numId w:val="2"/>
              </w:numPr>
              <w:tabs>
                <w:tab w:val="left" w:pos="467"/>
                <w:tab w:val="left" w:pos="468"/>
              </w:tabs>
              <w:ind w:right="356"/>
              <w:rPr>
                <w:sz w:val="20"/>
              </w:rPr>
            </w:pPr>
            <w:r w:rsidRPr="00EB7C02">
              <w:rPr>
                <w:sz w:val="20"/>
              </w:rPr>
              <w:t xml:space="preserve">Review &amp; approve </w:t>
            </w:r>
            <w:r w:rsidR="0063790C" w:rsidRPr="00EB7C02">
              <w:rPr>
                <w:sz w:val="20"/>
              </w:rPr>
              <w:t>Novem</w:t>
            </w:r>
            <w:r w:rsidR="00C46CB2" w:rsidRPr="00EB7C02">
              <w:rPr>
                <w:sz w:val="20"/>
              </w:rPr>
              <w:t>ber</w:t>
            </w:r>
            <w:r w:rsidR="00DE2435" w:rsidRPr="00EB7C02">
              <w:rPr>
                <w:sz w:val="20"/>
              </w:rPr>
              <w:t xml:space="preserve"> 2022 </w:t>
            </w:r>
            <w:r w:rsidR="008F514D" w:rsidRPr="00EB7C02">
              <w:rPr>
                <w:sz w:val="20"/>
              </w:rPr>
              <w:t xml:space="preserve">financials </w:t>
            </w:r>
          </w:p>
          <w:p w14:paraId="0A285EEC" w14:textId="613D8E55" w:rsidR="00E302CF" w:rsidRPr="00EB7C02" w:rsidRDefault="00E302CF" w:rsidP="00883A61">
            <w:pPr>
              <w:pStyle w:val="TableParagraph"/>
              <w:numPr>
                <w:ilvl w:val="0"/>
                <w:numId w:val="2"/>
              </w:numPr>
              <w:tabs>
                <w:tab w:val="left" w:pos="467"/>
                <w:tab w:val="left" w:pos="468"/>
              </w:tabs>
              <w:ind w:right="356"/>
              <w:rPr>
                <w:sz w:val="20"/>
              </w:rPr>
            </w:pPr>
            <w:r w:rsidRPr="00EB7C02">
              <w:rPr>
                <w:sz w:val="20"/>
              </w:rPr>
              <w:t xml:space="preserve">Review </w:t>
            </w:r>
            <w:r w:rsidR="00A513B7" w:rsidRPr="00EB7C02">
              <w:rPr>
                <w:sz w:val="20"/>
              </w:rPr>
              <w:t xml:space="preserve">academic data: </w:t>
            </w:r>
            <w:r w:rsidR="001C2A9C" w:rsidRPr="00EB7C02">
              <w:rPr>
                <w:sz w:val="20"/>
              </w:rPr>
              <w:t xml:space="preserve">MOY DIBELS Scores </w:t>
            </w:r>
          </w:p>
          <w:p w14:paraId="60005E61" w14:textId="52F10EA0" w:rsidR="00F27566" w:rsidRPr="00EB7C02" w:rsidRDefault="001C2A9C" w:rsidP="00883A61">
            <w:pPr>
              <w:pStyle w:val="TableParagraph"/>
              <w:numPr>
                <w:ilvl w:val="0"/>
                <w:numId w:val="2"/>
              </w:numPr>
              <w:tabs>
                <w:tab w:val="left" w:pos="467"/>
                <w:tab w:val="left" w:pos="468"/>
              </w:tabs>
              <w:ind w:right="356"/>
              <w:rPr>
                <w:sz w:val="20"/>
              </w:rPr>
            </w:pPr>
            <w:r w:rsidRPr="00EB7C02">
              <w:rPr>
                <w:sz w:val="20"/>
              </w:rPr>
              <w:t xml:space="preserve">Report on middle school planning progress and plans </w:t>
            </w:r>
          </w:p>
          <w:p w14:paraId="04CAF50F" w14:textId="1F0BFC83" w:rsidR="001C2A9C" w:rsidRPr="00EB7C02" w:rsidRDefault="001C2A9C" w:rsidP="00883A61">
            <w:pPr>
              <w:pStyle w:val="TableParagraph"/>
              <w:numPr>
                <w:ilvl w:val="0"/>
                <w:numId w:val="2"/>
              </w:numPr>
              <w:tabs>
                <w:tab w:val="left" w:pos="467"/>
                <w:tab w:val="left" w:pos="468"/>
              </w:tabs>
              <w:ind w:right="356"/>
              <w:rPr>
                <w:sz w:val="20"/>
              </w:rPr>
            </w:pPr>
            <w:r w:rsidRPr="00EB7C02">
              <w:rPr>
                <w:sz w:val="20"/>
              </w:rPr>
              <w:t xml:space="preserve">Share progress on 23-24 recruitment </w:t>
            </w:r>
          </w:p>
          <w:p w14:paraId="29E2E9D5" w14:textId="684AB4AD" w:rsidR="0056086B" w:rsidRPr="00EB7C02" w:rsidRDefault="0056086B" w:rsidP="00883A61">
            <w:pPr>
              <w:pStyle w:val="TableParagraph"/>
              <w:numPr>
                <w:ilvl w:val="0"/>
                <w:numId w:val="2"/>
              </w:numPr>
              <w:tabs>
                <w:tab w:val="left" w:pos="467"/>
                <w:tab w:val="left" w:pos="468"/>
              </w:tabs>
              <w:ind w:right="356"/>
              <w:rPr>
                <w:sz w:val="20"/>
              </w:rPr>
            </w:pPr>
            <w:r w:rsidRPr="00EB7C02">
              <w:rPr>
                <w:sz w:val="20"/>
              </w:rPr>
              <w:t xml:space="preserve">Establish structure for emeritus board of advisors </w:t>
            </w:r>
          </w:p>
          <w:p w14:paraId="38EDA5C3" w14:textId="2A7C8C3C" w:rsidR="00782B2D" w:rsidRPr="00EB7C02" w:rsidRDefault="00782B2D" w:rsidP="0053188E">
            <w:pPr>
              <w:pStyle w:val="TableParagraph"/>
              <w:tabs>
                <w:tab w:val="left" w:pos="467"/>
                <w:tab w:val="left" w:pos="468"/>
              </w:tabs>
              <w:ind w:left="467" w:right="356"/>
              <w:rPr>
                <w:sz w:val="20"/>
              </w:rPr>
            </w:pPr>
          </w:p>
        </w:tc>
      </w:tr>
      <w:tr w:rsidR="001832F8" w:rsidRPr="00EB7C02" w14:paraId="6FCDF0CF" w14:textId="77777777" w:rsidTr="008D5E76">
        <w:trPr>
          <w:trHeight w:val="217"/>
        </w:trPr>
        <w:tc>
          <w:tcPr>
            <w:tcW w:w="2904" w:type="dxa"/>
          </w:tcPr>
          <w:p w14:paraId="79187528" w14:textId="77777777" w:rsidR="001832F8" w:rsidRPr="00EB7C02" w:rsidRDefault="001832F8">
            <w:pPr>
              <w:pStyle w:val="TableParagraph"/>
              <w:spacing w:before="1" w:line="197" w:lineRule="exact"/>
              <w:ind w:left="107"/>
              <w:rPr>
                <w:b/>
                <w:sz w:val="20"/>
              </w:rPr>
            </w:pPr>
            <w:r w:rsidRPr="00EB7C02">
              <w:rPr>
                <w:b/>
                <w:sz w:val="20"/>
              </w:rPr>
              <w:t>Board Member Attendees:</w:t>
            </w:r>
          </w:p>
        </w:tc>
        <w:tc>
          <w:tcPr>
            <w:tcW w:w="5299" w:type="dxa"/>
          </w:tcPr>
          <w:p w14:paraId="3A5368CE" w14:textId="03D5AF4D" w:rsidR="001832F8" w:rsidRPr="00E07B92" w:rsidRDefault="00161068">
            <w:pPr>
              <w:pStyle w:val="TableParagraph"/>
              <w:rPr>
                <w:sz w:val="18"/>
                <w:szCs w:val="18"/>
              </w:rPr>
            </w:pPr>
            <w:r w:rsidRPr="00E07B92">
              <w:rPr>
                <w:sz w:val="18"/>
                <w:szCs w:val="18"/>
              </w:rPr>
              <w:t>Elisha Tomasello</w:t>
            </w:r>
          </w:p>
        </w:tc>
        <w:tc>
          <w:tcPr>
            <w:tcW w:w="2589" w:type="dxa"/>
            <w:vMerge/>
          </w:tcPr>
          <w:p w14:paraId="2CE8889E" w14:textId="77777777" w:rsidR="001832F8" w:rsidRPr="00EB7C02" w:rsidRDefault="001832F8">
            <w:pPr>
              <w:rPr>
                <w:sz w:val="2"/>
                <w:szCs w:val="2"/>
              </w:rPr>
            </w:pPr>
          </w:p>
        </w:tc>
      </w:tr>
      <w:tr w:rsidR="001832F8" w:rsidRPr="00EB7C02" w14:paraId="7A4E3F23" w14:textId="77777777" w:rsidTr="008D5E76">
        <w:trPr>
          <w:trHeight w:val="218"/>
        </w:trPr>
        <w:tc>
          <w:tcPr>
            <w:tcW w:w="2904" w:type="dxa"/>
          </w:tcPr>
          <w:p w14:paraId="4A9C261E" w14:textId="77777777" w:rsidR="001832F8" w:rsidRPr="00EB7C02" w:rsidRDefault="001832F8">
            <w:pPr>
              <w:pStyle w:val="TableParagraph"/>
              <w:rPr>
                <w:sz w:val="14"/>
              </w:rPr>
            </w:pPr>
          </w:p>
        </w:tc>
        <w:tc>
          <w:tcPr>
            <w:tcW w:w="5299" w:type="dxa"/>
          </w:tcPr>
          <w:p w14:paraId="636F1C8C" w14:textId="219EEA61" w:rsidR="001832F8" w:rsidRPr="00E07B92" w:rsidRDefault="00161068">
            <w:pPr>
              <w:pStyle w:val="TableParagraph"/>
              <w:rPr>
                <w:sz w:val="18"/>
                <w:szCs w:val="18"/>
              </w:rPr>
            </w:pPr>
            <w:r w:rsidRPr="00E07B92">
              <w:rPr>
                <w:sz w:val="18"/>
                <w:szCs w:val="18"/>
              </w:rPr>
              <w:t>Ken Newsom</w:t>
            </w:r>
          </w:p>
        </w:tc>
        <w:tc>
          <w:tcPr>
            <w:tcW w:w="2589" w:type="dxa"/>
            <w:vMerge/>
          </w:tcPr>
          <w:p w14:paraId="38A703EC" w14:textId="77777777" w:rsidR="001832F8" w:rsidRPr="00EB7C02" w:rsidRDefault="001832F8">
            <w:pPr>
              <w:rPr>
                <w:sz w:val="2"/>
                <w:szCs w:val="2"/>
              </w:rPr>
            </w:pPr>
          </w:p>
        </w:tc>
      </w:tr>
      <w:tr w:rsidR="001832F8" w:rsidRPr="00EB7C02" w14:paraId="0A524BDA" w14:textId="77777777" w:rsidTr="008D5E76">
        <w:trPr>
          <w:trHeight w:val="217"/>
        </w:trPr>
        <w:tc>
          <w:tcPr>
            <w:tcW w:w="2904" w:type="dxa"/>
          </w:tcPr>
          <w:p w14:paraId="26D909B8" w14:textId="77777777" w:rsidR="001832F8" w:rsidRPr="00EB7C02" w:rsidRDefault="001832F8">
            <w:pPr>
              <w:pStyle w:val="TableParagraph"/>
              <w:rPr>
                <w:sz w:val="14"/>
              </w:rPr>
            </w:pPr>
          </w:p>
        </w:tc>
        <w:tc>
          <w:tcPr>
            <w:tcW w:w="5299" w:type="dxa"/>
          </w:tcPr>
          <w:p w14:paraId="6F568FD0" w14:textId="22BE837D" w:rsidR="001832F8" w:rsidRPr="00E07B92" w:rsidRDefault="00161068">
            <w:pPr>
              <w:pStyle w:val="TableParagraph"/>
              <w:rPr>
                <w:sz w:val="18"/>
                <w:szCs w:val="18"/>
              </w:rPr>
            </w:pPr>
            <w:r w:rsidRPr="00E07B92">
              <w:rPr>
                <w:sz w:val="18"/>
                <w:szCs w:val="18"/>
              </w:rPr>
              <w:t>Kevin Celniker</w:t>
            </w:r>
          </w:p>
        </w:tc>
        <w:tc>
          <w:tcPr>
            <w:tcW w:w="2589" w:type="dxa"/>
            <w:vMerge/>
          </w:tcPr>
          <w:p w14:paraId="66D812B3" w14:textId="77777777" w:rsidR="001832F8" w:rsidRPr="00EB7C02" w:rsidRDefault="001832F8">
            <w:pPr>
              <w:rPr>
                <w:sz w:val="2"/>
                <w:szCs w:val="2"/>
              </w:rPr>
            </w:pPr>
          </w:p>
        </w:tc>
      </w:tr>
      <w:tr w:rsidR="001832F8" w:rsidRPr="00EB7C02" w14:paraId="7C31FB41" w14:textId="77777777" w:rsidTr="008D5E76">
        <w:trPr>
          <w:trHeight w:val="217"/>
        </w:trPr>
        <w:tc>
          <w:tcPr>
            <w:tcW w:w="2904" w:type="dxa"/>
          </w:tcPr>
          <w:p w14:paraId="1234901D" w14:textId="77777777" w:rsidR="001832F8" w:rsidRPr="00EB7C02" w:rsidRDefault="001832F8">
            <w:pPr>
              <w:pStyle w:val="TableParagraph"/>
              <w:rPr>
                <w:sz w:val="14"/>
              </w:rPr>
            </w:pPr>
          </w:p>
        </w:tc>
        <w:tc>
          <w:tcPr>
            <w:tcW w:w="5299" w:type="dxa"/>
          </w:tcPr>
          <w:p w14:paraId="05895891" w14:textId="2AEF9765" w:rsidR="001832F8" w:rsidRPr="00E07B92" w:rsidRDefault="00161068">
            <w:pPr>
              <w:pStyle w:val="TableParagraph"/>
              <w:rPr>
                <w:sz w:val="18"/>
                <w:szCs w:val="18"/>
              </w:rPr>
            </w:pPr>
            <w:r w:rsidRPr="00E07B92">
              <w:rPr>
                <w:sz w:val="18"/>
                <w:szCs w:val="18"/>
              </w:rPr>
              <w:t>Jen Zorn</w:t>
            </w:r>
          </w:p>
        </w:tc>
        <w:tc>
          <w:tcPr>
            <w:tcW w:w="2589" w:type="dxa"/>
            <w:vMerge/>
          </w:tcPr>
          <w:p w14:paraId="011776B7" w14:textId="77777777" w:rsidR="001832F8" w:rsidRPr="00EB7C02" w:rsidRDefault="001832F8">
            <w:pPr>
              <w:rPr>
                <w:sz w:val="2"/>
                <w:szCs w:val="2"/>
              </w:rPr>
            </w:pPr>
          </w:p>
        </w:tc>
      </w:tr>
      <w:tr w:rsidR="001832F8" w:rsidRPr="00EB7C02" w14:paraId="3B2FA099" w14:textId="77777777" w:rsidTr="008D5E76">
        <w:trPr>
          <w:trHeight w:val="215"/>
        </w:trPr>
        <w:tc>
          <w:tcPr>
            <w:tcW w:w="2904" w:type="dxa"/>
          </w:tcPr>
          <w:p w14:paraId="2480F656" w14:textId="77777777" w:rsidR="001832F8" w:rsidRPr="00EB7C02" w:rsidRDefault="001832F8">
            <w:pPr>
              <w:pStyle w:val="TableParagraph"/>
              <w:rPr>
                <w:sz w:val="14"/>
              </w:rPr>
            </w:pPr>
          </w:p>
        </w:tc>
        <w:tc>
          <w:tcPr>
            <w:tcW w:w="5299" w:type="dxa"/>
          </w:tcPr>
          <w:p w14:paraId="0276FAB7" w14:textId="3DAC1BE1" w:rsidR="001832F8" w:rsidRPr="00E07B92" w:rsidRDefault="00161068">
            <w:pPr>
              <w:pStyle w:val="TableParagraph"/>
              <w:rPr>
                <w:sz w:val="18"/>
                <w:szCs w:val="18"/>
              </w:rPr>
            </w:pPr>
            <w:r w:rsidRPr="00E07B92">
              <w:rPr>
                <w:sz w:val="18"/>
                <w:szCs w:val="18"/>
              </w:rPr>
              <w:t>Rebecca Izzo</w:t>
            </w:r>
          </w:p>
        </w:tc>
        <w:tc>
          <w:tcPr>
            <w:tcW w:w="2589" w:type="dxa"/>
            <w:vMerge/>
          </w:tcPr>
          <w:p w14:paraId="297CFE2C" w14:textId="77777777" w:rsidR="001832F8" w:rsidRPr="00EB7C02" w:rsidRDefault="001832F8">
            <w:pPr>
              <w:rPr>
                <w:sz w:val="2"/>
                <w:szCs w:val="2"/>
              </w:rPr>
            </w:pPr>
          </w:p>
        </w:tc>
      </w:tr>
      <w:tr w:rsidR="001832F8" w:rsidRPr="00EB7C02" w14:paraId="3EDEA8D2" w14:textId="77777777" w:rsidTr="008D5E76">
        <w:trPr>
          <w:trHeight w:val="217"/>
        </w:trPr>
        <w:tc>
          <w:tcPr>
            <w:tcW w:w="2904" w:type="dxa"/>
          </w:tcPr>
          <w:p w14:paraId="2D30EA6B" w14:textId="77777777" w:rsidR="001832F8" w:rsidRPr="00EB7C02" w:rsidRDefault="001832F8">
            <w:pPr>
              <w:pStyle w:val="TableParagraph"/>
              <w:rPr>
                <w:sz w:val="14"/>
              </w:rPr>
            </w:pPr>
          </w:p>
        </w:tc>
        <w:tc>
          <w:tcPr>
            <w:tcW w:w="5299" w:type="dxa"/>
          </w:tcPr>
          <w:p w14:paraId="489DE6BC" w14:textId="406F1094" w:rsidR="001832F8" w:rsidRPr="00E07B92" w:rsidRDefault="00161068">
            <w:pPr>
              <w:pStyle w:val="TableParagraph"/>
              <w:rPr>
                <w:sz w:val="18"/>
                <w:szCs w:val="18"/>
              </w:rPr>
            </w:pPr>
            <w:r w:rsidRPr="00E07B92">
              <w:rPr>
                <w:sz w:val="18"/>
                <w:szCs w:val="18"/>
              </w:rPr>
              <w:t>Misha Russo</w:t>
            </w:r>
          </w:p>
        </w:tc>
        <w:tc>
          <w:tcPr>
            <w:tcW w:w="2589" w:type="dxa"/>
            <w:vMerge/>
          </w:tcPr>
          <w:p w14:paraId="6CA9884B" w14:textId="77777777" w:rsidR="001832F8" w:rsidRPr="00EB7C02" w:rsidRDefault="001832F8">
            <w:pPr>
              <w:rPr>
                <w:sz w:val="2"/>
                <w:szCs w:val="2"/>
              </w:rPr>
            </w:pPr>
          </w:p>
        </w:tc>
      </w:tr>
      <w:tr w:rsidR="001832F8" w:rsidRPr="00EB7C02" w14:paraId="62D641EE" w14:textId="77777777" w:rsidTr="008D5E76">
        <w:trPr>
          <w:trHeight w:val="218"/>
        </w:trPr>
        <w:tc>
          <w:tcPr>
            <w:tcW w:w="2904" w:type="dxa"/>
          </w:tcPr>
          <w:p w14:paraId="7EFF58A0" w14:textId="77777777" w:rsidR="001832F8" w:rsidRPr="00EB7C02" w:rsidRDefault="001832F8">
            <w:pPr>
              <w:pStyle w:val="TableParagraph"/>
              <w:rPr>
                <w:sz w:val="14"/>
              </w:rPr>
            </w:pPr>
          </w:p>
        </w:tc>
        <w:tc>
          <w:tcPr>
            <w:tcW w:w="5299" w:type="dxa"/>
          </w:tcPr>
          <w:p w14:paraId="24F7F840" w14:textId="77FA2A96" w:rsidR="001832F8" w:rsidRPr="00E07B92" w:rsidRDefault="00161068">
            <w:pPr>
              <w:pStyle w:val="TableParagraph"/>
              <w:rPr>
                <w:sz w:val="18"/>
                <w:szCs w:val="18"/>
              </w:rPr>
            </w:pPr>
            <w:r w:rsidRPr="00E07B92">
              <w:rPr>
                <w:sz w:val="18"/>
                <w:szCs w:val="18"/>
              </w:rPr>
              <w:t>Bobbie Finocchio</w:t>
            </w:r>
          </w:p>
        </w:tc>
        <w:tc>
          <w:tcPr>
            <w:tcW w:w="2589" w:type="dxa"/>
            <w:vMerge/>
          </w:tcPr>
          <w:p w14:paraId="57FB681F" w14:textId="77777777" w:rsidR="001832F8" w:rsidRPr="00EB7C02" w:rsidRDefault="001832F8">
            <w:pPr>
              <w:rPr>
                <w:sz w:val="2"/>
                <w:szCs w:val="2"/>
              </w:rPr>
            </w:pPr>
          </w:p>
        </w:tc>
      </w:tr>
      <w:tr w:rsidR="001832F8" w:rsidRPr="00EB7C02" w14:paraId="1EC5C48A" w14:textId="77777777" w:rsidTr="008D5E76">
        <w:trPr>
          <w:trHeight w:val="217"/>
        </w:trPr>
        <w:tc>
          <w:tcPr>
            <w:tcW w:w="2904" w:type="dxa"/>
          </w:tcPr>
          <w:p w14:paraId="50AC2B0A" w14:textId="77777777" w:rsidR="001832F8" w:rsidRPr="00EB7C02" w:rsidRDefault="001832F8">
            <w:pPr>
              <w:pStyle w:val="TableParagraph"/>
              <w:rPr>
                <w:sz w:val="14"/>
              </w:rPr>
            </w:pPr>
          </w:p>
        </w:tc>
        <w:tc>
          <w:tcPr>
            <w:tcW w:w="5299" w:type="dxa"/>
          </w:tcPr>
          <w:p w14:paraId="77FC07D4" w14:textId="008D2A68" w:rsidR="001832F8" w:rsidRPr="00E07B92" w:rsidRDefault="00161068">
            <w:pPr>
              <w:pStyle w:val="TableParagraph"/>
              <w:rPr>
                <w:sz w:val="18"/>
                <w:szCs w:val="18"/>
              </w:rPr>
            </w:pPr>
            <w:r w:rsidRPr="00E07B92">
              <w:rPr>
                <w:sz w:val="18"/>
                <w:szCs w:val="18"/>
              </w:rPr>
              <w:t>Derrick Parson</w:t>
            </w:r>
          </w:p>
        </w:tc>
        <w:tc>
          <w:tcPr>
            <w:tcW w:w="2589" w:type="dxa"/>
            <w:vMerge/>
          </w:tcPr>
          <w:p w14:paraId="1AC5511F" w14:textId="77777777" w:rsidR="001832F8" w:rsidRPr="00EB7C02" w:rsidRDefault="001832F8">
            <w:pPr>
              <w:rPr>
                <w:sz w:val="2"/>
                <w:szCs w:val="2"/>
              </w:rPr>
            </w:pPr>
          </w:p>
        </w:tc>
      </w:tr>
      <w:tr w:rsidR="001832F8" w:rsidRPr="00EB7C02" w14:paraId="366C5318" w14:textId="77777777" w:rsidTr="008D5E76">
        <w:trPr>
          <w:trHeight w:val="217"/>
        </w:trPr>
        <w:tc>
          <w:tcPr>
            <w:tcW w:w="2904" w:type="dxa"/>
          </w:tcPr>
          <w:p w14:paraId="2411B767" w14:textId="77777777" w:rsidR="001832F8" w:rsidRPr="00EB7C02" w:rsidRDefault="001832F8">
            <w:pPr>
              <w:pStyle w:val="TableParagraph"/>
              <w:rPr>
                <w:sz w:val="14"/>
              </w:rPr>
            </w:pPr>
          </w:p>
        </w:tc>
        <w:tc>
          <w:tcPr>
            <w:tcW w:w="5299" w:type="dxa"/>
          </w:tcPr>
          <w:p w14:paraId="56B5B904" w14:textId="5336E50B" w:rsidR="001832F8" w:rsidRPr="00E07B92" w:rsidRDefault="00161068">
            <w:pPr>
              <w:pStyle w:val="TableParagraph"/>
              <w:rPr>
                <w:sz w:val="18"/>
                <w:szCs w:val="18"/>
              </w:rPr>
            </w:pPr>
            <w:r w:rsidRPr="00E07B92">
              <w:rPr>
                <w:sz w:val="18"/>
                <w:szCs w:val="18"/>
              </w:rPr>
              <w:t xml:space="preserve">Dan Greene (via Zoom) </w:t>
            </w:r>
          </w:p>
        </w:tc>
        <w:tc>
          <w:tcPr>
            <w:tcW w:w="2589" w:type="dxa"/>
            <w:vMerge/>
          </w:tcPr>
          <w:p w14:paraId="1487BD0D" w14:textId="77777777" w:rsidR="001832F8" w:rsidRPr="00EB7C02" w:rsidRDefault="001832F8">
            <w:pPr>
              <w:rPr>
                <w:sz w:val="2"/>
                <w:szCs w:val="2"/>
              </w:rPr>
            </w:pPr>
          </w:p>
        </w:tc>
      </w:tr>
      <w:tr w:rsidR="001832F8" w:rsidRPr="00EB7C02" w14:paraId="432D1B65" w14:textId="77777777" w:rsidTr="008D5E76">
        <w:trPr>
          <w:trHeight w:val="218"/>
        </w:trPr>
        <w:tc>
          <w:tcPr>
            <w:tcW w:w="2904" w:type="dxa"/>
          </w:tcPr>
          <w:p w14:paraId="74BCA279" w14:textId="6E0E8963" w:rsidR="001832F8" w:rsidRPr="00EB7C02" w:rsidRDefault="00161068">
            <w:pPr>
              <w:pStyle w:val="TableParagraph"/>
              <w:rPr>
                <w:sz w:val="14"/>
              </w:rPr>
            </w:pPr>
            <w:r w:rsidRPr="00EB7C02">
              <w:rPr>
                <w:b/>
                <w:sz w:val="20"/>
              </w:rPr>
              <w:t>Board Members Absent:</w:t>
            </w:r>
          </w:p>
        </w:tc>
        <w:tc>
          <w:tcPr>
            <w:tcW w:w="5299" w:type="dxa"/>
          </w:tcPr>
          <w:p w14:paraId="03B1E53C" w14:textId="3A9D53CC" w:rsidR="001832F8" w:rsidRPr="00E07B92" w:rsidRDefault="00161068">
            <w:pPr>
              <w:pStyle w:val="TableParagraph"/>
              <w:rPr>
                <w:sz w:val="18"/>
                <w:szCs w:val="18"/>
              </w:rPr>
            </w:pPr>
            <w:r w:rsidRPr="00E07B92">
              <w:rPr>
                <w:sz w:val="18"/>
                <w:szCs w:val="18"/>
              </w:rPr>
              <w:t>Aaron Bennett</w:t>
            </w:r>
          </w:p>
        </w:tc>
        <w:tc>
          <w:tcPr>
            <w:tcW w:w="2589" w:type="dxa"/>
            <w:vMerge/>
          </w:tcPr>
          <w:p w14:paraId="5AB3EA37" w14:textId="77777777" w:rsidR="001832F8" w:rsidRPr="00EB7C02" w:rsidRDefault="001832F8">
            <w:pPr>
              <w:rPr>
                <w:sz w:val="2"/>
                <w:szCs w:val="2"/>
              </w:rPr>
            </w:pPr>
          </w:p>
        </w:tc>
      </w:tr>
      <w:tr w:rsidR="001832F8" w:rsidRPr="00EB7C02" w14:paraId="7BFB8BE4" w14:textId="77777777" w:rsidTr="008D5E76">
        <w:trPr>
          <w:trHeight w:val="218"/>
        </w:trPr>
        <w:tc>
          <w:tcPr>
            <w:tcW w:w="2904" w:type="dxa"/>
          </w:tcPr>
          <w:p w14:paraId="3480BC3F" w14:textId="48AC2B8D" w:rsidR="001832F8" w:rsidRPr="00EB7C02" w:rsidRDefault="001832F8">
            <w:pPr>
              <w:pStyle w:val="TableParagraph"/>
              <w:spacing w:before="1" w:line="197" w:lineRule="exact"/>
              <w:ind w:left="107"/>
              <w:rPr>
                <w:b/>
                <w:sz w:val="20"/>
              </w:rPr>
            </w:pPr>
          </w:p>
        </w:tc>
        <w:tc>
          <w:tcPr>
            <w:tcW w:w="5299" w:type="dxa"/>
          </w:tcPr>
          <w:p w14:paraId="49C28C76" w14:textId="2F437350" w:rsidR="001832F8" w:rsidRPr="00E07B92" w:rsidRDefault="00161068">
            <w:pPr>
              <w:pStyle w:val="TableParagraph"/>
              <w:rPr>
                <w:sz w:val="18"/>
                <w:szCs w:val="18"/>
              </w:rPr>
            </w:pPr>
            <w:r w:rsidRPr="00E07B92">
              <w:rPr>
                <w:sz w:val="18"/>
                <w:szCs w:val="18"/>
              </w:rPr>
              <w:t>Darnell Haywood</w:t>
            </w:r>
          </w:p>
        </w:tc>
        <w:tc>
          <w:tcPr>
            <w:tcW w:w="2589" w:type="dxa"/>
            <w:vMerge/>
          </w:tcPr>
          <w:p w14:paraId="479360F6" w14:textId="77777777" w:rsidR="001832F8" w:rsidRPr="00EB7C02" w:rsidRDefault="001832F8">
            <w:pPr>
              <w:rPr>
                <w:sz w:val="2"/>
                <w:szCs w:val="2"/>
              </w:rPr>
            </w:pPr>
          </w:p>
        </w:tc>
      </w:tr>
      <w:tr w:rsidR="001832F8" w:rsidRPr="00EB7C02" w14:paraId="111B5503" w14:textId="77777777" w:rsidTr="008D5E76">
        <w:trPr>
          <w:trHeight w:val="217"/>
        </w:trPr>
        <w:tc>
          <w:tcPr>
            <w:tcW w:w="2904" w:type="dxa"/>
          </w:tcPr>
          <w:p w14:paraId="7C329173" w14:textId="77777777" w:rsidR="001832F8" w:rsidRPr="00EB7C02" w:rsidRDefault="001832F8">
            <w:pPr>
              <w:pStyle w:val="TableParagraph"/>
              <w:rPr>
                <w:sz w:val="14"/>
              </w:rPr>
            </w:pPr>
          </w:p>
        </w:tc>
        <w:tc>
          <w:tcPr>
            <w:tcW w:w="5299" w:type="dxa"/>
          </w:tcPr>
          <w:p w14:paraId="3B02F113" w14:textId="3B73F08E" w:rsidR="001832F8" w:rsidRPr="00E07B92" w:rsidRDefault="00161068">
            <w:pPr>
              <w:pStyle w:val="TableParagraph"/>
              <w:rPr>
                <w:sz w:val="18"/>
                <w:szCs w:val="18"/>
              </w:rPr>
            </w:pPr>
            <w:r w:rsidRPr="00E07B92">
              <w:rPr>
                <w:sz w:val="18"/>
                <w:szCs w:val="18"/>
              </w:rPr>
              <w:t xml:space="preserve">Catherine Roberts </w:t>
            </w:r>
          </w:p>
        </w:tc>
        <w:tc>
          <w:tcPr>
            <w:tcW w:w="2589" w:type="dxa"/>
            <w:vMerge/>
          </w:tcPr>
          <w:p w14:paraId="7AE728F6" w14:textId="77777777" w:rsidR="001832F8" w:rsidRPr="00EB7C02" w:rsidRDefault="001832F8">
            <w:pPr>
              <w:rPr>
                <w:sz w:val="2"/>
                <w:szCs w:val="2"/>
              </w:rPr>
            </w:pPr>
          </w:p>
        </w:tc>
      </w:tr>
      <w:tr w:rsidR="001832F8" w:rsidRPr="00EB7C02" w14:paraId="168EACD4" w14:textId="77777777" w:rsidTr="001832F8">
        <w:trPr>
          <w:trHeight w:val="311"/>
        </w:trPr>
        <w:tc>
          <w:tcPr>
            <w:tcW w:w="2904" w:type="dxa"/>
          </w:tcPr>
          <w:p w14:paraId="60992071" w14:textId="4D048A15" w:rsidR="001832F8" w:rsidRPr="00EB7C02" w:rsidRDefault="00161068">
            <w:pPr>
              <w:pStyle w:val="TableParagraph"/>
              <w:rPr>
                <w:sz w:val="14"/>
              </w:rPr>
            </w:pPr>
            <w:r w:rsidRPr="00EB7C02">
              <w:rPr>
                <w:b/>
                <w:sz w:val="20"/>
              </w:rPr>
              <w:t>Members of Public Present:</w:t>
            </w:r>
          </w:p>
        </w:tc>
        <w:tc>
          <w:tcPr>
            <w:tcW w:w="5299" w:type="dxa"/>
          </w:tcPr>
          <w:p w14:paraId="6D7E6C69" w14:textId="1F260DDB" w:rsidR="001832F8" w:rsidRPr="00E07B92" w:rsidRDefault="00AB5483">
            <w:pPr>
              <w:pStyle w:val="TableParagraph"/>
              <w:rPr>
                <w:sz w:val="18"/>
                <w:szCs w:val="18"/>
              </w:rPr>
            </w:pPr>
            <w:r w:rsidRPr="00E07B92">
              <w:rPr>
                <w:sz w:val="18"/>
                <w:szCs w:val="18"/>
              </w:rPr>
              <w:t xml:space="preserve">Nicole </w:t>
            </w:r>
            <w:proofErr w:type="spellStart"/>
            <w:r w:rsidR="004416D3" w:rsidRPr="00E07B92">
              <w:rPr>
                <w:sz w:val="18"/>
                <w:szCs w:val="18"/>
              </w:rPr>
              <w:t>Wodka</w:t>
            </w:r>
            <w:proofErr w:type="spellEnd"/>
            <w:r w:rsidR="004416D3" w:rsidRPr="00E07B92">
              <w:rPr>
                <w:sz w:val="18"/>
                <w:szCs w:val="18"/>
              </w:rPr>
              <w:t>-Cook</w:t>
            </w:r>
            <w:r w:rsidR="00EB7C02" w:rsidRPr="00E07B92">
              <w:rPr>
                <w:sz w:val="18"/>
                <w:szCs w:val="18"/>
              </w:rPr>
              <w:t>, Potential Trustee</w:t>
            </w:r>
          </w:p>
        </w:tc>
        <w:tc>
          <w:tcPr>
            <w:tcW w:w="2589" w:type="dxa"/>
            <w:vMerge/>
          </w:tcPr>
          <w:p w14:paraId="2611DE6C" w14:textId="77777777" w:rsidR="001832F8" w:rsidRPr="00EB7C02" w:rsidRDefault="001832F8">
            <w:pPr>
              <w:pStyle w:val="TableParagraph"/>
              <w:rPr>
                <w:sz w:val="14"/>
              </w:rPr>
            </w:pPr>
          </w:p>
        </w:tc>
      </w:tr>
      <w:tr w:rsidR="001832F8" w:rsidRPr="00EB7C02" w14:paraId="773679A7" w14:textId="77777777">
        <w:trPr>
          <w:trHeight w:val="310"/>
        </w:trPr>
        <w:tc>
          <w:tcPr>
            <w:tcW w:w="2904" w:type="dxa"/>
          </w:tcPr>
          <w:p w14:paraId="18ECCEC1" w14:textId="77777777" w:rsidR="001832F8" w:rsidRPr="00EB7C02" w:rsidRDefault="001832F8">
            <w:pPr>
              <w:pStyle w:val="TableParagraph"/>
              <w:rPr>
                <w:sz w:val="14"/>
              </w:rPr>
            </w:pPr>
          </w:p>
        </w:tc>
        <w:tc>
          <w:tcPr>
            <w:tcW w:w="5299" w:type="dxa"/>
          </w:tcPr>
          <w:p w14:paraId="4FC47F08" w14:textId="1CD05AF2" w:rsidR="001832F8" w:rsidRPr="00E07B92" w:rsidRDefault="004416D3">
            <w:pPr>
              <w:pStyle w:val="TableParagraph"/>
              <w:rPr>
                <w:sz w:val="18"/>
                <w:szCs w:val="18"/>
              </w:rPr>
            </w:pPr>
            <w:r w:rsidRPr="00E07B92">
              <w:rPr>
                <w:sz w:val="18"/>
                <w:szCs w:val="18"/>
              </w:rPr>
              <w:t>Adrianna Viverette</w:t>
            </w:r>
            <w:r w:rsidR="00EB7C02" w:rsidRPr="00E07B92">
              <w:rPr>
                <w:sz w:val="18"/>
                <w:szCs w:val="18"/>
              </w:rPr>
              <w:t>, Potential Trustee</w:t>
            </w:r>
          </w:p>
        </w:tc>
        <w:tc>
          <w:tcPr>
            <w:tcW w:w="2589" w:type="dxa"/>
            <w:vMerge/>
          </w:tcPr>
          <w:p w14:paraId="404A233C" w14:textId="77777777" w:rsidR="001832F8" w:rsidRPr="00EB7C02" w:rsidRDefault="001832F8">
            <w:pPr>
              <w:pStyle w:val="TableParagraph"/>
              <w:rPr>
                <w:sz w:val="14"/>
              </w:rPr>
            </w:pPr>
          </w:p>
        </w:tc>
      </w:tr>
      <w:tr w:rsidR="00994901" w:rsidRPr="00EB7C02" w14:paraId="71C67B1A" w14:textId="77777777">
        <w:trPr>
          <w:trHeight w:val="310"/>
        </w:trPr>
        <w:tc>
          <w:tcPr>
            <w:tcW w:w="2904" w:type="dxa"/>
          </w:tcPr>
          <w:p w14:paraId="7FE5F918" w14:textId="4D987D5F" w:rsidR="00994901" w:rsidRPr="00EB7C02" w:rsidRDefault="00994901" w:rsidP="00994901">
            <w:pPr>
              <w:pStyle w:val="TableParagraph"/>
              <w:rPr>
                <w:sz w:val="14"/>
              </w:rPr>
            </w:pPr>
          </w:p>
        </w:tc>
        <w:tc>
          <w:tcPr>
            <w:tcW w:w="5299" w:type="dxa"/>
          </w:tcPr>
          <w:p w14:paraId="6097E5CA" w14:textId="645947DC" w:rsidR="00EB7C02" w:rsidRPr="00EB7C02" w:rsidRDefault="00EB7C02" w:rsidP="00EB7C02">
            <w:pPr>
              <w:pStyle w:val="TableParagraph"/>
              <w:rPr>
                <w:sz w:val="18"/>
                <w:szCs w:val="18"/>
              </w:rPr>
            </w:pPr>
            <w:r w:rsidRPr="00EB7C02">
              <w:rPr>
                <w:sz w:val="18"/>
                <w:szCs w:val="18"/>
              </w:rPr>
              <w:t xml:space="preserve">Christopher </w:t>
            </w:r>
            <w:proofErr w:type="spellStart"/>
            <w:r w:rsidRPr="00EB7C02">
              <w:rPr>
                <w:sz w:val="18"/>
                <w:szCs w:val="18"/>
              </w:rPr>
              <w:t>Ciechoski</w:t>
            </w:r>
            <w:proofErr w:type="spellEnd"/>
            <w:r w:rsidRPr="00E07B92">
              <w:rPr>
                <w:sz w:val="18"/>
                <w:szCs w:val="18"/>
              </w:rPr>
              <w:t xml:space="preserve">, Potential Trustee </w:t>
            </w:r>
          </w:p>
          <w:p w14:paraId="3492109F" w14:textId="77777777" w:rsidR="00994901" w:rsidRPr="00E07B92" w:rsidRDefault="00994901" w:rsidP="00994901">
            <w:pPr>
              <w:pStyle w:val="TableParagraph"/>
              <w:rPr>
                <w:sz w:val="18"/>
                <w:szCs w:val="18"/>
              </w:rPr>
            </w:pPr>
          </w:p>
        </w:tc>
        <w:tc>
          <w:tcPr>
            <w:tcW w:w="2589" w:type="dxa"/>
            <w:vMerge/>
          </w:tcPr>
          <w:p w14:paraId="629463D3" w14:textId="77777777" w:rsidR="00994901" w:rsidRPr="00EB7C02" w:rsidRDefault="00994901" w:rsidP="00994901">
            <w:pPr>
              <w:pStyle w:val="TableParagraph"/>
              <w:rPr>
                <w:sz w:val="14"/>
              </w:rPr>
            </w:pPr>
          </w:p>
        </w:tc>
      </w:tr>
      <w:tr w:rsidR="00333985" w:rsidRPr="00EB7C02" w14:paraId="4A99D6A6" w14:textId="77777777">
        <w:trPr>
          <w:trHeight w:val="310"/>
        </w:trPr>
        <w:tc>
          <w:tcPr>
            <w:tcW w:w="2904" w:type="dxa"/>
          </w:tcPr>
          <w:p w14:paraId="666D9266" w14:textId="1A1C5C10" w:rsidR="00333985" w:rsidRPr="00EB7C02" w:rsidRDefault="00333985" w:rsidP="00333985">
            <w:pPr>
              <w:pStyle w:val="TableParagraph"/>
              <w:rPr>
                <w:sz w:val="14"/>
              </w:rPr>
            </w:pPr>
          </w:p>
        </w:tc>
        <w:tc>
          <w:tcPr>
            <w:tcW w:w="5299" w:type="dxa"/>
          </w:tcPr>
          <w:p w14:paraId="149639EF" w14:textId="77777777" w:rsidR="00333985" w:rsidRPr="00EB7C02" w:rsidRDefault="00333985" w:rsidP="00333985">
            <w:pPr>
              <w:pStyle w:val="TableParagraph"/>
              <w:rPr>
                <w:sz w:val="14"/>
              </w:rPr>
            </w:pPr>
          </w:p>
        </w:tc>
        <w:tc>
          <w:tcPr>
            <w:tcW w:w="2589" w:type="dxa"/>
            <w:vMerge/>
          </w:tcPr>
          <w:p w14:paraId="6239485C" w14:textId="77777777" w:rsidR="00333985" w:rsidRPr="00EB7C02" w:rsidRDefault="00333985" w:rsidP="00333985">
            <w:pPr>
              <w:pStyle w:val="TableParagraph"/>
              <w:rPr>
                <w:sz w:val="14"/>
              </w:rPr>
            </w:pPr>
          </w:p>
        </w:tc>
      </w:tr>
    </w:tbl>
    <w:p w14:paraId="604B8515" w14:textId="77777777" w:rsidR="003B3B7C" w:rsidRPr="00EB7C02" w:rsidRDefault="003B3B7C">
      <w:pPr>
        <w:pStyle w:val="BodyText"/>
        <w:spacing w:before="3" w:after="1"/>
        <w:rPr>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3626"/>
        <w:gridCol w:w="1890"/>
      </w:tblGrid>
      <w:tr w:rsidR="005815B1" w:rsidRPr="00EB7C02" w14:paraId="43C02186" w14:textId="77777777" w:rsidTr="005815B1">
        <w:trPr>
          <w:trHeight w:val="218"/>
        </w:trPr>
        <w:tc>
          <w:tcPr>
            <w:tcW w:w="3310" w:type="dxa"/>
            <w:shd w:val="clear" w:color="auto" w:fill="D0CECE"/>
          </w:tcPr>
          <w:p w14:paraId="4C3D702A" w14:textId="77777777" w:rsidR="005815B1" w:rsidRPr="00EB7C02" w:rsidRDefault="005815B1">
            <w:pPr>
              <w:pStyle w:val="TableParagraph"/>
              <w:spacing w:before="1" w:line="197" w:lineRule="exact"/>
              <w:ind w:left="1243" w:right="1234"/>
              <w:jc w:val="center"/>
              <w:rPr>
                <w:b/>
                <w:sz w:val="20"/>
              </w:rPr>
            </w:pPr>
            <w:r w:rsidRPr="00EB7C02">
              <w:rPr>
                <w:b/>
                <w:sz w:val="20"/>
              </w:rPr>
              <w:t>AGENDA ITEM</w:t>
            </w:r>
          </w:p>
        </w:tc>
        <w:tc>
          <w:tcPr>
            <w:tcW w:w="1864" w:type="dxa"/>
            <w:shd w:val="clear" w:color="auto" w:fill="D0CECE"/>
          </w:tcPr>
          <w:p w14:paraId="6C04C68F" w14:textId="77777777" w:rsidR="005815B1" w:rsidRPr="00EB7C02" w:rsidRDefault="005815B1">
            <w:pPr>
              <w:pStyle w:val="TableParagraph"/>
              <w:spacing w:before="1" w:line="197" w:lineRule="exact"/>
              <w:ind w:left="465" w:right="456"/>
              <w:jc w:val="center"/>
              <w:rPr>
                <w:b/>
                <w:sz w:val="20"/>
              </w:rPr>
            </w:pPr>
            <w:r w:rsidRPr="00EB7C02">
              <w:rPr>
                <w:b/>
                <w:sz w:val="20"/>
              </w:rPr>
              <w:t>LEAD</w:t>
            </w:r>
          </w:p>
        </w:tc>
        <w:tc>
          <w:tcPr>
            <w:tcW w:w="3626" w:type="dxa"/>
            <w:shd w:val="clear" w:color="auto" w:fill="D0CECE"/>
          </w:tcPr>
          <w:p w14:paraId="0E424AD9" w14:textId="79B1B55E" w:rsidR="005815B1" w:rsidRPr="00EB7C02" w:rsidRDefault="005815B1">
            <w:pPr>
              <w:pStyle w:val="TableParagraph"/>
              <w:spacing w:before="1" w:line="197" w:lineRule="exact"/>
              <w:ind w:left="748"/>
              <w:rPr>
                <w:b/>
                <w:sz w:val="20"/>
              </w:rPr>
            </w:pPr>
            <w:r>
              <w:rPr>
                <w:b/>
                <w:sz w:val="20"/>
              </w:rPr>
              <w:t>NOTES</w:t>
            </w:r>
          </w:p>
        </w:tc>
        <w:tc>
          <w:tcPr>
            <w:tcW w:w="1890" w:type="dxa"/>
            <w:shd w:val="clear" w:color="auto" w:fill="D0CECE"/>
          </w:tcPr>
          <w:p w14:paraId="088725C1" w14:textId="77777777" w:rsidR="005815B1" w:rsidRPr="00EB7C02" w:rsidRDefault="005815B1">
            <w:pPr>
              <w:pStyle w:val="TableParagraph"/>
              <w:spacing w:before="1" w:line="197" w:lineRule="exact"/>
              <w:ind w:left="582"/>
              <w:rPr>
                <w:b/>
                <w:sz w:val="20"/>
              </w:rPr>
            </w:pPr>
            <w:r w:rsidRPr="00EB7C02">
              <w:rPr>
                <w:b/>
                <w:sz w:val="20"/>
              </w:rPr>
              <w:t>ACTION</w:t>
            </w:r>
          </w:p>
        </w:tc>
      </w:tr>
      <w:tr w:rsidR="005815B1" w:rsidRPr="00EB7C02" w14:paraId="1BDAA806" w14:textId="77777777" w:rsidTr="005815B1">
        <w:trPr>
          <w:trHeight w:val="657"/>
        </w:trPr>
        <w:tc>
          <w:tcPr>
            <w:tcW w:w="3310" w:type="dxa"/>
          </w:tcPr>
          <w:p w14:paraId="3CD2E54D" w14:textId="77777777" w:rsidR="005815B1" w:rsidRPr="00EB7C02" w:rsidRDefault="005815B1">
            <w:pPr>
              <w:pStyle w:val="TableParagraph"/>
              <w:spacing w:before="3"/>
              <w:rPr>
                <w:sz w:val="19"/>
              </w:rPr>
            </w:pPr>
          </w:p>
          <w:p w14:paraId="01B389BA" w14:textId="77777777" w:rsidR="005815B1" w:rsidRPr="00EB7C02" w:rsidRDefault="005815B1">
            <w:pPr>
              <w:pStyle w:val="TableParagraph"/>
              <w:tabs>
                <w:tab w:val="left" w:pos="827"/>
              </w:tabs>
              <w:ind w:left="364"/>
              <w:rPr>
                <w:b/>
                <w:sz w:val="20"/>
              </w:rPr>
            </w:pPr>
            <w:r w:rsidRPr="00EB7C02">
              <w:rPr>
                <w:b/>
                <w:sz w:val="20"/>
              </w:rPr>
              <w:t>I.</w:t>
            </w:r>
            <w:r w:rsidRPr="00EB7C02">
              <w:rPr>
                <w:b/>
                <w:sz w:val="20"/>
              </w:rPr>
              <w:tab/>
              <w:t>Welcome</w:t>
            </w:r>
          </w:p>
        </w:tc>
        <w:tc>
          <w:tcPr>
            <w:tcW w:w="1864" w:type="dxa"/>
          </w:tcPr>
          <w:p w14:paraId="5FB7545F" w14:textId="77777777" w:rsidR="005815B1" w:rsidRPr="00EB7C02" w:rsidRDefault="005815B1">
            <w:pPr>
              <w:pStyle w:val="TableParagraph"/>
              <w:rPr>
                <w:sz w:val="20"/>
              </w:rPr>
            </w:pPr>
          </w:p>
        </w:tc>
        <w:tc>
          <w:tcPr>
            <w:tcW w:w="3626" w:type="dxa"/>
          </w:tcPr>
          <w:p w14:paraId="172CBC60" w14:textId="77777777" w:rsidR="005815B1" w:rsidRPr="00EB7C02" w:rsidRDefault="005815B1">
            <w:pPr>
              <w:pStyle w:val="TableParagraph"/>
              <w:rPr>
                <w:sz w:val="20"/>
              </w:rPr>
            </w:pPr>
          </w:p>
        </w:tc>
        <w:tc>
          <w:tcPr>
            <w:tcW w:w="1890" w:type="dxa"/>
          </w:tcPr>
          <w:p w14:paraId="2A97C7D9" w14:textId="77777777" w:rsidR="005815B1" w:rsidRPr="00EB7C02" w:rsidRDefault="005815B1">
            <w:pPr>
              <w:pStyle w:val="TableParagraph"/>
              <w:rPr>
                <w:sz w:val="20"/>
              </w:rPr>
            </w:pPr>
          </w:p>
        </w:tc>
      </w:tr>
      <w:tr w:rsidR="005815B1" w:rsidRPr="00EB7C02" w14:paraId="60DAF759" w14:textId="77777777" w:rsidTr="005815B1">
        <w:trPr>
          <w:trHeight w:val="654"/>
        </w:trPr>
        <w:tc>
          <w:tcPr>
            <w:tcW w:w="3310" w:type="dxa"/>
          </w:tcPr>
          <w:p w14:paraId="2E6CC001" w14:textId="77777777" w:rsidR="005815B1" w:rsidRPr="00EB7C02" w:rsidRDefault="005815B1">
            <w:pPr>
              <w:pStyle w:val="TableParagraph"/>
              <w:spacing w:before="1"/>
              <w:rPr>
                <w:sz w:val="19"/>
              </w:rPr>
            </w:pPr>
          </w:p>
          <w:p w14:paraId="1D0EA754" w14:textId="77777777" w:rsidR="005815B1" w:rsidRPr="00EB7C02" w:rsidRDefault="005815B1">
            <w:pPr>
              <w:pStyle w:val="TableParagraph"/>
              <w:ind w:left="467"/>
              <w:rPr>
                <w:sz w:val="20"/>
              </w:rPr>
            </w:pPr>
            <w:r w:rsidRPr="00EB7C02">
              <w:rPr>
                <w:sz w:val="20"/>
              </w:rPr>
              <w:t>A. Call the Meeting to Order</w:t>
            </w:r>
          </w:p>
        </w:tc>
        <w:tc>
          <w:tcPr>
            <w:tcW w:w="1864" w:type="dxa"/>
          </w:tcPr>
          <w:p w14:paraId="5636077F" w14:textId="77777777" w:rsidR="005815B1" w:rsidRPr="00EB7C02" w:rsidRDefault="005815B1">
            <w:pPr>
              <w:pStyle w:val="TableParagraph"/>
              <w:spacing w:before="10"/>
              <w:rPr>
                <w:sz w:val="18"/>
              </w:rPr>
            </w:pPr>
          </w:p>
          <w:p w14:paraId="71CA8600" w14:textId="77777777" w:rsidR="005815B1" w:rsidRPr="00EB7C02" w:rsidRDefault="005815B1">
            <w:pPr>
              <w:pStyle w:val="TableParagraph"/>
              <w:ind w:left="107"/>
              <w:rPr>
                <w:sz w:val="20"/>
              </w:rPr>
            </w:pPr>
            <w:r w:rsidRPr="00EB7C02">
              <w:rPr>
                <w:sz w:val="20"/>
              </w:rPr>
              <w:t>Chair</w:t>
            </w:r>
          </w:p>
        </w:tc>
        <w:tc>
          <w:tcPr>
            <w:tcW w:w="3626" w:type="dxa"/>
          </w:tcPr>
          <w:p w14:paraId="0183994D" w14:textId="6A58CD13" w:rsidR="005815B1" w:rsidRPr="00EB7C02" w:rsidRDefault="005815B1">
            <w:pPr>
              <w:pStyle w:val="TableParagraph"/>
              <w:rPr>
                <w:sz w:val="20"/>
              </w:rPr>
            </w:pPr>
            <w:r>
              <w:rPr>
                <w:sz w:val="20"/>
              </w:rPr>
              <w:t xml:space="preserve">Elisha Tomasello called to order at 4:36pm </w:t>
            </w:r>
          </w:p>
        </w:tc>
        <w:tc>
          <w:tcPr>
            <w:tcW w:w="1890" w:type="dxa"/>
          </w:tcPr>
          <w:p w14:paraId="2A88E58C" w14:textId="77777777" w:rsidR="005815B1" w:rsidRPr="00EB7C02" w:rsidRDefault="005815B1">
            <w:pPr>
              <w:pStyle w:val="TableParagraph"/>
              <w:rPr>
                <w:sz w:val="20"/>
              </w:rPr>
            </w:pPr>
          </w:p>
        </w:tc>
      </w:tr>
      <w:tr w:rsidR="005815B1" w:rsidRPr="00EB7C02" w14:paraId="3A4C16B4" w14:textId="77777777" w:rsidTr="005815B1">
        <w:trPr>
          <w:trHeight w:val="657"/>
        </w:trPr>
        <w:tc>
          <w:tcPr>
            <w:tcW w:w="3310" w:type="dxa"/>
          </w:tcPr>
          <w:p w14:paraId="4B4FFE77" w14:textId="77777777" w:rsidR="005815B1" w:rsidRPr="00EB7C02" w:rsidRDefault="005815B1">
            <w:pPr>
              <w:pStyle w:val="TableParagraph"/>
              <w:spacing w:before="3"/>
              <w:rPr>
                <w:sz w:val="19"/>
              </w:rPr>
            </w:pPr>
          </w:p>
          <w:p w14:paraId="56E1F764" w14:textId="77777777" w:rsidR="005815B1" w:rsidRPr="00EB7C02" w:rsidRDefault="005815B1">
            <w:pPr>
              <w:pStyle w:val="TableParagraph"/>
              <w:tabs>
                <w:tab w:val="left" w:pos="827"/>
              </w:tabs>
              <w:ind w:left="335"/>
              <w:rPr>
                <w:b/>
                <w:sz w:val="20"/>
              </w:rPr>
            </w:pPr>
            <w:r w:rsidRPr="00EB7C02">
              <w:rPr>
                <w:sz w:val="20"/>
              </w:rPr>
              <w:t>II.</w:t>
            </w:r>
            <w:r w:rsidRPr="00EB7C02">
              <w:rPr>
                <w:sz w:val="20"/>
              </w:rPr>
              <w:tab/>
            </w:r>
            <w:r w:rsidRPr="00EB7C02">
              <w:rPr>
                <w:b/>
                <w:sz w:val="20"/>
              </w:rPr>
              <w:t>Public</w:t>
            </w:r>
            <w:r w:rsidRPr="00EB7C02">
              <w:rPr>
                <w:b/>
                <w:spacing w:val="-1"/>
                <w:sz w:val="20"/>
              </w:rPr>
              <w:t xml:space="preserve"> </w:t>
            </w:r>
            <w:r w:rsidRPr="00EB7C02">
              <w:rPr>
                <w:b/>
                <w:sz w:val="20"/>
              </w:rPr>
              <w:t>Comment</w:t>
            </w:r>
          </w:p>
        </w:tc>
        <w:tc>
          <w:tcPr>
            <w:tcW w:w="1864" w:type="dxa"/>
          </w:tcPr>
          <w:p w14:paraId="35DCA134" w14:textId="77777777" w:rsidR="005815B1" w:rsidRPr="00EB7C02" w:rsidRDefault="005815B1">
            <w:pPr>
              <w:pStyle w:val="TableParagraph"/>
              <w:spacing w:before="1"/>
              <w:rPr>
                <w:sz w:val="19"/>
              </w:rPr>
            </w:pPr>
          </w:p>
          <w:p w14:paraId="6C21149D" w14:textId="77777777" w:rsidR="005815B1" w:rsidRPr="00EB7C02" w:rsidRDefault="005815B1">
            <w:pPr>
              <w:pStyle w:val="TableParagraph"/>
              <w:ind w:left="107"/>
              <w:rPr>
                <w:sz w:val="20"/>
              </w:rPr>
            </w:pPr>
            <w:r w:rsidRPr="00EB7C02">
              <w:rPr>
                <w:sz w:val="20"/>
              </w:rPr>
              <w:t>Chair</w:t>
            </w:r>
          </w:p>
        </w:tc>
        <w:tc>
          <w:tcPr>
            <w:tcW w:w="3626" w:type="dxa"/>
          </w:tcPr>
          <w:p w14:paraId="6EC8CDF3" w14:textId="77777777" w:rsidR="005815B1" w:rsidRDefault="005A7071">
            <w:pPr>
              <w:pStyle w:val="TableParagraph"/>
              <w:rPr>
                <w:sz w:val="20"/>
              </w:rPr>
            </w:pPr>
            <w:r>
              <w:rPr>
                <w:sz w:val="20"/>
              </w:rPr>
              <w:t xml:space="preserve">3 visiting potential trustees: </w:t>
            </w:r>
          </w:p>
          <w:p w14:paraId="19720591" w14:textId="77777777" w:rsidR="005A7071" w:rsidRDefault="005A7071">
            <w:pPr>
              <w:pStyle w:val="TableParagraph"/>
              <w:rPr>
                <w:sz w:val="20"/>
              </w:rPr>
            </w:pPr>
            <w:r>
              <w:rPr>
                <w:sz w:val="20"/>
              </w:rPr>
              <w:t xml:space="preserve">Nicole </w:t>
            </w:r>
            <w:proofErr w:type="spellStart"/>
            <w:r>
              <w:rPr>
                <w:sz w:val="20"/>
              </w:rPr>
              <w:t>Wodka</w:t>
            </w:r>
            <w:proofErr w:type="spellEnd"/>
            <w:r>
              <w:rPr>
                <w:sz w:val="20"/>
              </w:rPr>
              <w:t xml:space="preserve">-Cook, Moog </w:t>
            </w:r>
          </w:p>
          <w:p w14:paraId="570B5980" w14:textId="77777777" w:rsidR="005A7071" w:rsidRDefault="005A7071">
            <w:pPr>
              <w:pStyle w:val="TableParagraph"/>
              <w:rPr>
                <w:sz w:val="20"/>
              </w:rPr>
            </w:pPr>
            <w:r>
              <w:rPr>
                <w:sz w:val="20"/>
              </w:rPr>
              <w:t>Adrianna Viverette</w:t>
            </w:r>
            <w:r w:rsidR="00724C4C">
              <w:rPr>
                <w:sz w:val="20"/>
              </w:rPr>
              <w:t>, Resource Council of WNY</w:t>
            </w:r>
          </w:p>
          <w:p w14:paraId="4C20CB3D" w14:textId="64379400" w:rsidR="00724C4C" w:rsidRPr="00EB7C02" w:rsidRDefault="00724C4C">
            <w:pPr>
              <w:pStyle w:val="TableParagraph"/>
              <w:rPr>
                <w:sz w:val="20"/>
              </w:rPr>
            </w:pPr>
            <w:r>
              <w:rPr>
                <w:sz w:val="20"/>
              </w:rPr>
              <w:t xml:space="preserve">Christopher </w:t>
            </w:r>
            <w:proofErr w:type="spellStart"/>
            <w:r>
              <w:rPr>
                <w:sz w:val="20"/>
              </w:rPr>
              <w:t>Ciechoski</w:t>
            </w:r>
            <w:proofErr w:type="spellEnd"/>
            <w:r>
              <w:rPr>
                <w:sz w:val="20"/>
              </w:rPr>
              <w:t xml:space="preserve">, The Park School </w:t>
            </w:r>
          </w:p>
        </w:tc>
        <w:tc>
          <w:tcPr>
            <w:tcW w:w="1890" w:type="dxa"/>
          </w:tcPr>
          <w:p w14:paraId="3F2645AF" w14:textId="77777777" w:rsidR="005815B1" w:rsidRPr="00EB7C02" w:rsidRDefault="005815B1">
            <w:pPr>
              <w:pStyle w:val="TableParagraph"/>
              <w:rPr>
                <w:sz w:val="20"/>
              </w:rPr>
            </w:pPr>
          </w:p>
        </w:tc>
      </w:tr>
      <w:tr w:rsidR="005815B1" w:rsidRPr="00EB7C02" w14:paraId="32D9E16F" w14:textId="77777777" w:rsidTr="005815B1">
        <w:trPr>
          <w:trHeight w:val="654"/>
        </w:trPr>
        <w:tc>
          <w:tcPr>
            <w:tcW w:w="3310" w:type="dxa"/>
          </w:tcPr>
          <w:p w14:paraId="140FBFD9" w14:textId="77777777" w:rsidR="005815B1" w:rsidRPr="00EB7C02" w:rsidRDefault="005815B1">
            <w:pPr>
              <w:pStyle w:val="TableParagraph"/>
              <w:spacing w:before="1"/>
              <w:rPr>
                <w:sz w:val="19"/>
              </w:rPr>
            </w:pPr>
          </w:p>
          <w:p w14:paraId="3B3FB41C" w14:textId="77777777" w:rsidR="005815B1" w:rsidRPr="00EB7C02" w:rsidRDefault="005815B1">
            <w:pPr>
              <w:pStyle w:val="TableParagraph"/>
              <w:tabs>
                <w:tab w:val="left" w:pos="827"/>
              </w:tabs>
              <w:ind w:left="259"/>
              <w:rPr>
                <w:b/>
                <w:sz w:val="20"/>
              </w:rPr>
            </w:pPr>
            <w:r w:rsidRPr="00EB7C02">
              <w:rPr>
                <w:b/>
                <w:sz w:val="20"/>
              </w:rPr>
              <w:t>III.</w:t>
            </w:r>
            <w:r w:rsidRPr="00EB7C02">
              <w:rPr>
                <w:b/>
                <w:sz w:val="20"/>
              </w:rPr>
              <w:tab/>
              <w:t>Consent</w:t>
            </w:r>
            <w:r w:rsidRPr="00EB7C02">
              <w:rPr>
                <w:b/>
                <w:spacing w:val="-1"/>
                <w:sz w:val="20"/>
              </w:rPr>
              <w:t xml:space="preserve"> </w:t>
            </w:r>
            <w:r w:rsidRPr="00EB7C02">
              <w:rPr>
                <w:b/>
                <w:sz w:val="20"/>
              </w:rPr>
              <w:t>Agenda</w:t>
            </w:r>
          </w:p>
        </w:tc>
        <w:tc>
          <w:tcPr>
            <w:tcW w:w="1864" w:type="dxa"/>
          </w:tcPr>
          <w:p w14:paraId="15ED6C91" w14:textId="77777777" w:rsidR="005815B1" w:rsidRPr="00EB7C02" w:rsidRDefault="005815B1">
            <w:pPr>
              <w:pStyle w:val="TableParagraph"/>
              <w:spacing w:before="10"/>
              <w:rPr>
                <w:sz w:val="18"/>
              </w:rPr>
            </w:pPr>
          </w:p>
          <w:p w14:paraId="506ABAB6" w14:textId="77777777" w:rsidR="005815B1" w:rsidRPr="00EB7C02" w:rsidRDefault="005815B1">
            <w:pPr>
              <w:pStyle w:val="TableParagraph"/>
              <w:ind w:left="107"/>
              <w:rPr>
                <w:sz w:val="20"/>
              </w:rPr>
            </w:pPr>
            <w:r w:rsidRPr="00EB7C02">
              <w:rPr>
                <w:sz w:val="20"/>
              </w:rPr>
              <w:t>Chair</w:t>
            </w:r>
          </w:p>
        </w:tc>
        <w:tc>
          <w:tcPr>
            <w:tcW w:w="3626" w:type="dxa"/>
          </w:tcPr>
          <w:p w14:paraId="2989AF43" w14:textId="77777777" w:rsidR="005815B1" w:rsidRPr="00EB7C02" w:rsidRDefault="005815B1">
            <w:pPr>
              <w:pStyle w:val="TableParagraph"/>
              <w:rPr>
                <w:sz w:val="20"/>
              </w:rPr>
            </w:pPr>
          </w:p>
        </w:tc>
        <w:tc>
          <w:tcPr>
            <w:tcW w:w="1890" w:type="dxa"/>
          </w:tcPr>
          <w:p w14:paraId="6B18D615" w14:textId="77777777" w:rsidR="005815B1" w:rsidRPr="00EB7C02" w:rsidRDefault="005815B1">
            <w:pPr>
              <w:pStyle w:val="TableParagraph"/>
              <w:rPr>
                <w:sz w:val="20"/>
              </w:rPr>
            </w:pPr>
          </w:p>
        </w:tc>
      </w:tr>
      <w:tr w:rsidR="005815B1" w:rsidRPr="00EB7C02" w14:paraId="744BBA6E" w14:textId="77777777" w:rsidTr="005815B1">
        <w:trPr>
          <w:trHeight w:val="657"/>
        </w:trPr>
        <w:tc>
          <w:tcPr>
            <w:tcW w:w="3310" w:type="dxa"/>
          </w:tcPr>
          <w:p w14:paraId="7C3D537A" w14:textId="0383E6F9" w:rsidR="005815B1" w:rsidRPr="00EB7C02" w:rsidRDefault="005815B1" w:rsidP="00F925CD">
            <w:pPr>
              <w:pStyle w:val="TableParagraph"/>
              <w:spacing w:before="4"/>
              <w:ind w:left="827" w:hanging="360"/>
              <w:rPr>
                <w:sz w:val="20"/>
              </w:rPr>
            </w:pPr>
            <w:r w:rsidRPr="00EB7C02">
              <w:rPr>
                <w:sz w:val="20"/>
              </w:rPr>
              <w:t>A. Approval of: November Meeting Minutes, Committee Meeting Minutes</w:t>
            </w:r>
          </w:p>
        </w:tc>
        <w:tc>
          <w:tcPr>
            <w:tcW w:w="1864" w:type="dxa"/>
          </w:tcPr>
          <w:p w14:paraId="57B87A50" w14:textId="77777777" w:rsidR="005815B1" w:rsidRPr="00EB7C02" w:rsidRDefault="005815B1">
            <w:pPr>
              <w:pStyle w:val="TableParagraph"/>
              <w:rPr>
                <w:sz w:val="20"/>
              </w:rPr>
            </w:pPr>
          </w:p>
        </w:tc>
        <w:tc>
          <w:tcPr>
            <w:tcW w:w="3626" w:type="dxa"/>
          </w:tcPr>
          <w:p w14:paraId="5B3926CD" w14:textId="4D97C953" w:rsidR="005815B1" w:rsidRPr="00EB7C02" w:rsidRDefault="00724C4C">
            <w:pPr>
              <w:pStyle w:val="TableParagraph"/>
              <w:rPr>
                <w:sz w:val="20"/>
              </w:rPr>
            </w:pPr>
            <w:r>
              <w:rPr>
                <w:sz w:val="20"/>
              </w:rPr>
              <w:t xml:space="preserve">No requested edits to </w:t>
            </w:r>
            <w:r w:rsidR="00D23EC5">
              <w:rPr>
                <w:sz w:val="20"/>
              </w:rPr>
              <w:t xml:space="preserve">meeting minutes </w:t>
            </w:r>
          </w:p>
        </w:tc>
        <w:tc>
          <w:tcPr>
            <w:tcW w:w="1890" w:type="dxa"/>
          </w:tcPr>
          <w:p w14:paraId="3CA3ABB1" w14:textId="77777777" w:rsidR="005815B1" w:rsidRDefault="005815B1">
            <w:pPr>
              <w:pStyle w:val="TableParagraph"/>
              <w:spacing w:before="1"/>
              <w:ind w:left="109"/>
              <w:rPr>
                <w:b/>
                <w:sz w:val="20"/>
              </w:rPr>
            </w:pPr>
            <w:r w:rsidRPr="00EB7C02">
              <w:rPr>
                <w:b/>
                <w:sz w:val="20"/>
              </w:rPr>
              <w:t>VOTE</w:t>
            </w:r>
          </w:p>
          <w:p w14:paraId="74AD0023" w14:textId="77777777" w:rsidR="005815B1" w:rsidRDefault="005815B1">
            <w:pPr>
              <w:pStyle w:val="TableParagraph"/>
              <w:spacing w:before="1"/>
              <w:ind w:left="109"/>
              <w:rPr>
                <w:b/>
                <w:sz w:val="20"/>
              </w:rPr>
            </w:pPr>
            <w:r>
              <w:rPr>
                <w:b/>
                <w:sz w:val="20"/>
              </w:rPr>
              <w:t>1</w:t>
            </w:r>
            <w:r w:rsidRPr="00212032">
              <w:rPr>
                <w:b/>
                <w:sz w:val="20"/>
                <w:vertAlign w:val="superscript"/>
              </w:rPr>
              <w:t>st</w:t>
            </w:r>
            <w:r>
              <w:rPr>
                <w:b/>
                <w:sz w:val="20"/>
              </w:rPr>
              <w:t>: RI 2</w:t>
            </w:r>
            <w:r w:rsidRPr="00212032">
              <w:rPr>
                <w:b/>
                <w:sz w:val="20"/>
                <w:vertAlign w:val="superscript"/>
              </w:rPr>
              <w:t>nd</w:t>
            </w:r>
            <w:r>
              <w:rPr>
                <w:b/>
                <w:sz w:val="20"/>
              </w:rPr>
              <w:t>: KC</w:t>
            </w:r>
          </w:p>
          <w:p w14:paraId="48D4B971" w14:textId="77777777" w:rsidR="005815B1" w:rsidRDefault="005815B1">
            <w:pPr>
              <w:pStyle w:val="TableParagraph"/>
              <w:spacing w:before="1"/>
              <w:ind w:left="109"/>
              <w:rPr>
                <w:b/>
                <w:sz w:val="20"/>
              </w:rPr>
            </w:pPr>
            <w:r>
              <w:rPr>
                <w:b/>
                <w:sz w:val="20"/>
              </w:rPr>
              <w:t>FOR: ET, KN, KC, JZ, DG, RI, MR, BF, DP</w:t>
            </w:r>
          </w:p>
          <w:p w14:paraId="7B636198" w14:textId="77777777" w:rsidR="005815B1" w:rsidRDefault="005815B1">
            <w:pPr>
              <w:pStyle w:val="TableParagraph"/>
              <w:spacing w:before="1"/>
              <w:ind w:left="109"/>
              <w:rPr>
                <w:b/>
                <w:sz w:val="20"/>
              </w:rPr>
            </w:pPr>
            <w:r>
              <w:rPr>
                <w:b/>
                <w:sz w:val="20"/>
              </w:rPr>
              <w:t>AGAINST: N/A</w:t>
            </w:r>
          </w:p>
          <w:p w14:paraId="208DA04F" w14:textId="5C8FFAE2" w:rsidR="005815B1" w:rsidRPr="00EB7C02" w:rsidRDefault="005815B1">
            <w:pPr>
              <w:pStyle w:val="TableParagraph"/>
              <w:spacing w:before="1"/>
              <w:ind w:left="109"/>
              <w:rPr>
                <w:b/>
                <w:sz w:val="20"/>
              </w:rPr>
            </w:pPr>
            <w:r>
              <w:rPr>
                <w:b/>
                <w:sz w:val="20"/>
              </w:rPr>
              <w:t xml:space="preserve">ABSTAIN: N/A </w:t>
            </w:r>
          </w:p>
        </w:tc>
      </w:tr>
      <w:tr w:rsidR="005815B1" w:rsidRPr="00EB7C02" w14:paraId="27AF4D03" w14:textId="77777777" w:rsidTr="005815B1">
        <w:trPr>
          <w:trHeight w:val="654"/>
        </w:trPr>
        <w:tc>
          <w:tcPr>
            <w:tcW w:w="3310" w:type="dxa"/>
          </w:tcPr>
          <w:p w14:paraId="183C15F5" w14:textId="77777777" w:rsidR="005815B1" w:rsidRPr="00EB7C02" w:rsidRDefault="005815B1">
            <w:pPr>
              <w:pStyle w:val="TableParagraph"/>
              <w:spacing w:before="1"/>
              <w:rPr>
                <w:sz w:val="19"/>
              </w:rPr>
            </w:pPr>
          </w:p>
          <w:p w14:paraId="5423258E" w14:textId="77777777" w:rsidR="005815B1" w:rsidRPr="00EB7C02" w:rsidRDefault="005815B1">
            <w:pPr>
              <w:pStyle w:val="TableParagraph"/>
              <w:tabs>
                <w:tab w:val="left" w:pos="827"/>
              </w:tabs>
              <w:ind w:left="237"/>
              <w:rPr>
                <w:b/>
                <w:sz w:val="20"/>
              </w:rPr>
            </w:pPr>
            <w:r w:rsidRPr="00EB7C02">
              <w:rPr>
                <w:b/>
                <w:sz w:val="20"/>
              </w:rPr>
              <w:t>IV.</w:t>
            </w:r>
            <w:r w:rsidRPr="00EB7C02">
              <w:rPr>
                <w:b/>
                <w:sz w:val="20"/>
              </w:rPr>
              <w:tab/>
              <w:t>Committee</w:t>
            </w:r>
            <w:r w:rsidRPr="00EB7C02">
              <w:rPr>
                <w:b/>
                <w:spacing w:val="-1"/>
                <w:sz w:val="20"/>
              </w:rPr>
              <w:t xml:space="preserve"> </w:t>
            </w:r>
            <w:r w:rsidRPr="00EB7C02">
              <w:rPr>
                <w:b/>
                <w:sz w:val="20"/>
              </w:rPr>
              <w:t>Reports</w:t>
            </w:r>
          </w:p>
        </w:tc>
        <w:tc>
          <w:tcPr>
            <w:tcW w:w="1864" w:type="dxa"/>
          </w:tcPr>
          <w:p w14:paraId="63649259" w14:textId="77777777" w:rsidR="005815B1" w:rsidRPr="00EB7C02" w:rsidRDefault="005815B1">
            <w:pPr>
              <w:pStyle w:val="TableParagraph"/>
              <w:spacing w:before="1"/>
              <w:ind w:left="107" w:right="441"/>
              <w:rPr>
                <w:sz w:val="20"/>
              </w:rPr>
            </w:pPr>
            <w:r w:rsidRPr="00EB7C02">
              <w:rPr>
                <w:sz w:val="20"/>
              </w:rPr>
              <w:t>Committee Chairs</w:t>
            </w:r>
          </w:p>
        </w:tc>
        <w:tc>
          <w:tcPr>
            <w:tcW w:w="3626" w:type="dxa"/>
          </w:tcPr>
          <w:p w14:paraId="15B1896B" w14:textId="77777777" w:rsidR="005815B1" w:rsidRDefault="005A7071" w:rsidP="000F500B">
            <w:pPr>
              <w:pStyle w:val="TableParagraph"/>
              <w:numPr>
                <w:ilvl w:val="0"/>
                <w:numId w:val="9"/>
              </w:numPr>
              <w:rPr>
                <w:sz w:val="20"/>
              </w:rPr>
            </w:pPr>
            <w:r>
              <w:rPr>
                <w:sz w:val="20"/>
              </w:rPr>
              <w:t xml:space="preserve">Governance: </w:t>
            </w:r>
            <w:r w:rsidR="00D23EC5">
              <w:rPr>
                <w:sz w:val="20"/>
              </w:rPr>
              <w:t xml:space="preserve">new trustee recruitment continues- 3 visiting trustees to maintain pipeline as trustees roll off </w:t>
            </w:r>
          </w:p>
          <w:p w14:paraId="62CB88F2" w14:textId="77777777" w:rsidR="00D23EC5" w:rsidRDefault="00D23EC5" w:rsidP="000F500B">
            <w:pPr>
              <w:pStyle w:val="TableParagraph"/>
              <w:numPr>
                <w:ilvl w:val="0"/>
                <w:numId w:val="9"/>
              </w:numPr>
              <w:rPr>
                <w:sz w:val="20"/>
              </w:rPr>
            </w:pPr>
            <w:r>
              <w:rPr>
                <w:sz w:val="20"/>
              </w:rPr>
              <w:lastRenderedPageBreak/>
              <w:t xml:space="preserve">Academic: meeting to be held </w:t>
            </w:r>
            <w:r w:rsidR="00A55EA8">
              <w:rPr>
                <w:sz w:val="20"/>
              </w:rPr>
              <w:t xml:space="preserve">once all MOY testing is complete </w:t>
            </w:r>
          </w:p>
          <w:p w14:paraId="37016BD7" w14:textId="77777777" w:rsidR="00A55EA8" w:rsidRDefault="00A55EA8" w:rsidP="000F500B">
            <w:pPr>
              <w:pStyle w:val="TableParagraph"/>
              <w:numPr>
                <w:ilvl w:val="0"/>
                <w:numId w:val="9"/>
              </w:numPr>
              <w:rPr>
                <w:sz w:val="20"/>
              </w:rPr>
            </w:pPr>
            <w:r>
              <w:rPr>
                <w:sz w:val="20"/>
              </w:rPr>
              <w:t>Finance: State Comptroller Audit underway</w:t>
            </w:r>
          </w:p>
          <w:p w14:paraId="244F5167" w14:textId="0F32F559" w:rsidR="00A55EA8" w:rsidRPr="00EB7C02" w:rsidRDefault="00A55EA8" w:rsidP="000F500B">
            <w:pPr>
              <w:pStyle w:val="TableParagraph"/>
              <w:numPr>
                <w:ilvl w:val="0"/>
                <w:numId w:val="9"/>
              </w:numPr>
              <w:rPr>
                <w:sz w:val="20"/>
              </w:rPr>
            </w:pPr>
            <w:r>
              <w:rPr>
                <w:sz w:val="20"/>
              </w:rPr>
              <w:t xml:space="preserve">Development: Annual Advancement Plan </w:t>
            </w:r>
            <w:r w:rsidR="00372E6D">
              <w:rPr>
                <w:sz w:val="20"/>
              </w:rPr>
              <w:t xml:space="preserve">continues; video to all donors to go out before holidays </w:t>
            </w:r>
          </w:p>
        </w:tc>
        <w:tc>
          <w:tcPr>
            <w:tcW w:w="1890" w:type="dxa"/>
          </w:tcPr>
          <w:p w14:paraId="71D8DD50" w14:textId="77777777" w:rsidR="005815B1" w:rsidRPr="00EB7C02" w:rsidRDefault="005815B1">
            <w:pPr>
              <w:pStyle w:val="TableParagraph"/>
              <w:rPr>
                <w:sz w:val="20"/>
              </w:rPr>
            </w:pPr>
          </w:p>
        </w:tc>
      </w:tr>
      <w:tr w:rsidR="005815B1" w:rsidRPr="00EB7C02" w14:paraId="55A4AA0F" w14:textId="77777777" w:rsidTr="005815B1">
        <w:trPr>
          <w:trHeight w:val="657"/>
        </w:trPr>
        <w:tc>
          <w:tcPr>
            <w:tcW w:w="3310" w:type="dxa"/>
          </w:tcPr>
          <w:p w14:paraId="27720B4B" w14:textId="3FF48658" w:rsidR="005815B1" w:rsidRPr="00EB7C02" w:rsidRDefault="005815B1" w:rsidP="006C5D05">
            <w:pPr>
              <w:pStyle w:val="TableParagraph"/>
              <w:tabs>
                <w:tab w:val="left" w:pos="827"/>
              </w:tabs>
              <w:spacing w:before="109" w:line="217" w:lineRule="exact"/>
              <w:ind w:left="134"/>
              <w:rPr>
                <w:b/>
                <w:sz w:val="20"/>
              </w:rPr>
            </w:pPr>
            <w:r w:rsidRPr="00EB7C02">
              <w:rPr>
                <w:b/>
                <w:sz w:val="20"/>
              </w:rPr>
              <w:t>V. Review of November 2022 Financials</w:t>
            </w:r>
          </w:p>
        </w:tc>
        <w:tc>
          <w:tcPr>
            <w:tcW w:w="1864" w:type="dxa"/>
          </w:tcPr>
          <w:p w14:paraId="5D280C6B" w14:textId="5F41435B" w:rsidR="005815B1" w:rsidRPr="00EB7C02" w:rsidRDefault="005815B1" w:rsidP="001326FD">
            <w:pPr>
              <w:pStyle w:val="TableParagraph"/>
              <w:spacing w:before="1"/>
              <w:ind w:left="107"/>
              <w:rPr>
                <w:sz w:val="20"/>
              </w:rPr>
            </w:pPr>
            <w:r w:rsidRPr="00EB7C02">
              <w:rPr>
                <w:sz w:val="20"/>
              </w:rPr>
              <w:t>Treasurer</w:t>
            </w:r>
          </w:p>
        </w:tc>
        <w:tc>
          <w:tcPr>
            <w:tcW w:w="3626" w:type="dxa"/>
          </w:tcPr>
          <w:p w14:paraId="4C618A78" w14:textId="29E04C53" w:rsidR="005815B1" w:rsidRPr="00EB7C02" w:rsidRDefault="005815B1" w:rsidP="004461DF">
            <w:pPr>
              <w:pStyle w:val="TableParagraph"/>
              <w:numPr>
                <w:ilvl w:val="0"/>
                <w:numId w:val="5"/>
              </w:numPr>
              <w:tabs>
                <w:tab w:val="left" w:pos="468"/>
                <w:tab w:val="left" w:pos="469"/>
              </w:tabs>
              <w:spacing w:before="2"/>
              <w:rPr>
                <w:sz w:val="20"/>
              </w:rPr>
            </w:pPr>
            <w:r w:rsidRPr="00EB7C02">
              <w:rPr>
                <w:sz w:val="20"/>
              </w:rPr>
              <w:t>November 2022 Financials</w:t>
            </w:r>
          </w:p>
          <w:p w14:paraId="4A6FB275" w14:textId="77777777" w:rsidR="005815B1" w:rsidRDefault="005815B1" w:rsidP="004461DF">
            <w:pPr>
              <w:pStyle w:val="TableParagraph"/>
              <w:numPr>
                <w:ilvl w:val="0"/>
                <w:numId w:val="5"/>
              </w:numPr>
              <w:tabs>
                <w:tab w:val="left" w:pos="468"/>
                <w:tab w:val="left" w:pos="469"/>
              </w:tabs>
              <w:spacing w:before="2"/>
              <w:rPr>
                <w:sz w:val="20"/>
              </w:rPr>
            </w:pPr>
            <w:r w:rsidRPr="00EB7C02">
              <w:rPr>
                <w:sz w:val="20"/>
              </w:rPr>
              <w:t>November 2022 narrative</w:t>
            </w:r>
          </w:p>
          <w:p w14:paraId="4F93718C" w14:textId="77777777" w:rsidR="00D96A0B" w:rsidRDefault="00B97FB0" w:rsidP="004461DF">
            <w:pPr>
              <w:pStyle w:val="TableParagraph"/>
              <w:numPr>
                <w:ilvl w:val="0"/>
                <w:numId w:val="5"/>
              </w:numPr>
              <w:tabs>
                <w:tab w:val="left" w:pos="468"/>
                <w:tab w:val="left" w:pos="469"/>
              </w:tabs>
              <w:spacing w:before="2"/>
              <w:rPr>
                <w:sz w:val="20"/>
              </w:rPr>
            </w:pPr>
            <w:r>
              <w:rPr>
                <w:sz w:val="20"/>
              </w:rPr>
              <w:t xml:space="preserve">Variance in instructional salaries had error by Kirisits- due to new payroll schedule, 3 payrolls hit in the month of December- </w:t>
            </w:r>
            <w:r w:rsidR="00384361">
              <w:rPr>
                <w:sz w:val="20"/>
              </w:rPr>
              <w:t>financials were corrected for approval</w:t>
            </w:r>
          </w:p>
          <w:p w14:paraId="64714C58" w14:textId="591A6C37" w:rsidR="005A7071" w:rsidRPr="00EB7C02" w:rsidRDefault="005A7071" w:rsidP="004461DF">
            <w:pPr>
              <w:pStyle w:val="TableParagraph"/>
              <w:numPr>
                <w:ilvl w:val="0"/>
                <w:numId w:val="5"/>
              </w:numPr>
              <w:tabs>
                <w:tab w:val="left" w:pos="468"/>
                <w:tab w:val="left" w:pos="469"/>
              </w:tabs>
              <w:spacing w:before="2"/>
              <w:rPr>
                <w:sz w:val="20"/>
              </w:rPr>
            </w:pPr>
            <w:r>
              <w:rPr>
                <w:sz w:val="20"/>
              </w:rPr>
              <w:t xml:space="preserve">Current ratio is strong and stronger than at this time of year last FY </w:t>
            </w:r>
          </w:p>
        </w:tc>
        <w:tc>
          <w:tcPr>
            <w:tcW w:w="1890" w:type="dxa"/>
          </w:tcPr>
          <w:p w14:paraId="2CA1E961" w14:textId="77777777" w:rsidR="005815B1" w:rsidRDefault="005815B1">
            <w:pPr>
              <w:pStyle w:val="TableParagraph"/>
              <w:spacing w:before="1"/>
              <w:ind w:left="109"/>
              <w:rPr>
                <w:b/>
                <w:sz w:val="20"/>
              </w:rPr>
            </w:pPr>
            <w:r w:rsidRPr="00EB7C02">
              <w:rPr>
                <w:b/>
                <w:sz w:val="20"/>
              </w:rPr>
              <w:t>VOTE</w:t>
            </w:r>
          </w:p>
          <w:p w14:paraId="5A82EA2E" w14:textId="08A9157C" w:rsidR="005815B1" w:rsidRDefault="005815B1" w:rsidP="00212032">
            <w:pPr>
              <w:pStyle w:val="TableParagraph"/>
              <w:spacing w:before="1"/>
              <w:ind w:left="109"/>
              <w:rPr>
                <w:b/>
                <w:sz w:val="20"/>
              </w:rPr>
            </w:pPr>
            <w:r>
              <w:rPr>
                <w:b/>
                <w:sz w:val="20"/>
              </w:rPr>
              <w:t>1</w:t>
            </w:r>
            <w:r w:rsidRPr="00212032">
              <w:rPr>
                <w:b/>
                <w:sz w:val="20"/>
                <w:vertAlign w:val="superscript"/>
              </w:rPr>
              <w:t>st</w:t>
            </w:r>
            <w:r>
              <w:rPr>
                <w:b/>
                <w:sz w:val="20"/>
              </w:rPr>
              <w:t>: BF 2</w:t>
            </w:r>
            <w:r w:rsidRPr="00212032">
              <w:rPr>
                <w:b/>
                <w:sz w:val="20"/>
                <w:vertAlign w:val="superscript"/>
              </w:rPr>
              <w:t>nd</w:t>
            </w:r>
            <w:r>
              <w:rPr>
                <w:b/>
                <w:sz w:val="20"/>
              </w:rPr>
              <w:t>: MR</w:t>
            </w:r>
          </w:p>
          <w:p w14:paraId="6B5ECC89" w14:textId="77777777" w:rsidR="005815B1" w:rsidRDefault="005815B1" w:rsidP="00212032">
            <w:pPr>
              <w:pStyle w:val="TableParagraph"/>
              <w:spacing w:before="1"/>
              <w:ind w:left="109"/>
              <w:rPr>
                <w:b/>
                <w:sz w:val="20"/>
              </w:rPr>
            </w:pPr>
            <w:r>
              <w:rPr>
                <w:b/>
                <w:sz w:val="20"/>
              </w:rPr>
              <w:t>FOR: ET, KN, KC, JZ, DG, RI, MR, BF, DP</w:t>
            </w:r>
          </w:p>
          <w:p w14:paraId="2ED99E34" w14:textId="77777777" w:rsidR="005815B1" w:rsidRDefault="005815B1" w:rsidP="00212032">
            <w:pPr>
              <w:pStyle w:val="TableParagraph"/>
              <w:spacing w:before="1"/>
              <w:ind w:left="109"/>
              <w:rPr>
                <w:b/>
                <w:sz w:val="20"/>
              </w:rPr>
            </w:pPr>
            <w:r>
              <w:rPr>
                <w:b/>
                <w:sz w:val="20"/>
              </w:rPr>
              <w:t>AGAINST: N/A</w:t>
            </w:r>
          </w:p>
          <w:p w14:paraId="0BE46FE0" w14:textId="6D97033C" w:rsidR="005815B1" w:rsidRPr="00EB7C02" w:rsidRDefault="005815B1" w:rsidP="00212032">
            <w:pPr>
              <w:pStyle w:val="TableParagraph"/>
              <w:spacing w:before="1"/>
              <w:ind w:left="109"/>
              <w:rPr>
                <w:b/>
                <w:sz w:val="20"/>
              </w:rPr>
            </w:pPr>
            <w:r>
              <w:rPr>
                <w:b/>
                <w:sz w:val="20"/>
              </w:rPr>
              <w:t>ABSTAIN: N/A</w:t>
            </w:r>
          </w:p>
        </w:tc>
      </w:tr>
      <w:tr w:rsidR="005815B1" w:rsidRPr="00EB7C02" w14:paraId="658C4B7A" w14:textId="77777777" w:rsidTr="005815B1">
        <w:trPr>
          <w:trHeight w:val="657"/>
        </w:trPr>
        <w:tc>
          <w:tcPr>
            <w:tcW w:w="3310" w:type="dxa"/>
          </w:tcPr>
          <w:p w14:paraId="2C87004A" w14:textId="69A86DFD" w:rsidR="005815B1" w:rsidRPr="00EB7C02" w:rsidRDefault="005815B1" w:rsidP="006C5D05">
            <w:pPr>
              <w:pStyle w:val="TableParagraph"/>
              <w:tabs>
                <w:tab w:val="left" w:pos="827"/>
              </w:tabs>
              <w:spacing w:before="109" w:line="217" w:lineRule="exact"/>
              <w:ind w:left="134"/>
              <w:rPr>
                <w:b/>
                <w:sz w:val="20"/>
              </w:rPr>
            </w:pPr>
            <w:r w:rsidRPr="00EB7C02">
              <w:rPr>
                <w:b/>
                <w:sz w:val="20"/>
              </w:rPr>
              <w:t>VI. Approval of New Trustee</w:t>
            </w:r>
          </w:p>
        </w:tc>
        <w:tc>
          <w:tcPr>
            <w:tcW w:w="1864" w:type="dxa"/>
          </w:tcPr>
          <w:p w14:paraId="27FE5FE8" w14:textId="77777777" w:rsidR="005815B1" w:rsidRPr="00EB7C02" w:rsidRDefault="005815B1" w:rsidP="001326FD">
            <w:pPr>
              <w:pStyle w:val="TableParagraph"/>
              <w:spacing w:before="1"/>
              <w:ind w:left="107"/>
              <w:rPr>
                <w:sz w:val="20"/>
              </w:rPr>
            </w:pPr>
            <w:r w:rsidRPr="00EB7C02">
              <w:rPr>
                <w:sz w:val="20"/>
              </w:rPr>
              <w:t>Board Chair</w:t>
            </w:r>
          </w:p>
          <w:p w14:paraId="5222D645" w14:textId="570AA524" w:rsidR="005815B1" w:rsidRPr="00EB7C02" w:rsidRDefault="005815B1" w:rsidP="001326FD">
            <w:pPr>
              <w:pStyle w:val="TableParagraph"/>
              <w:spacing w:before="1"/>
              <w:ind w:left="107"/>
              <w:rPr>
                <w:sz w:val="20"/>
              </w:rPr>
            </w:pPr>
            <w:r w:rsidRPr="00EB7C02">
              <w:rPr>
                <w:sz w:val="20"/>
              </w:rPr>
              <w:t>Governance Committee</w:t>
            </w:r>
          </w:p>
        </w:tc>
        <w:tc>
          <w:tcPr>
            <w:tcW w:w="3626" w:type="dxa"/>
          </w:tcPr>
          <w:p w14:paraId="2C80E15E" w14:textId="77777777" w:rsidR="005815B1" w:rsidRDefault="005815B1" w:rsidP="004461DF">
            <w:pPr>
              <w:pStyle w:val="TableParagraph"/>
              <w:numPr>
                <w:ilvl w:val="0"/>
                <w:numId w:val="5"/>
              </w:numPr>
              <w:tabs>
                <w:tab w:val="left" w:pos="468"/>
                <w:tab w:val="left" w:pos="469"/>
              </w:tabs>
              <w:spacing w:before="2"/>
              <w:rPr>
                <w:sz w:val="20"/>
              </w:rPr>
            </w:pPr>
            <w:r w:rsidRPr="00EB7C02">
              <w:rPr>
                <w:sz w:val="20"/>
              </w:rPr>
              <w:t>Zach Melas resume</w:t>
            </w:r>
          </w:p>
          <w:p w14:paraId="020B6F7B" w14:textId="77777777" w:rsidR="00F00732" w:rsidRDefault="00F00732" w:rsidP="004461DF">
            <w:pPr>
              <w:pStyle w:val="TableParagraph"/>
              <w:numPr>
                <w:ilvl w:val="0"/>
                <w:numId w:val="5"/>
              </w:numPr>
              <w:tabs>
                <w:tab w:val="left" w:pos="468"/>
                <w:tab w:val="left" w:pos="469"/>
              </w:tabs>
              <w:spacing w:before="2"/>
              <w:rPr>
                <w:sz w:val="20"/>
              </w:rPr>
            </w:pPr>
            <w:r>
              <w:rPr>
                <w:sz w:val="20"/>
              </w:rPr>
              <w:t xml:space="preserve">Governance committee recommended for trustee appointment, especially given Facilities expertise </w:t>
            </w:r>
          </w:p>
          <w:p w14:paraId="1D830889" w14:textId="5654E709" w:rsidR="00F00732" w:rsidRPr="00EB7C02" w:rsidRDefault="00F00732" w:rsidP="004461DF">
            <w:pPr>
              <w:pStyle w:val="TableParagraph"/>
              <w:numPr>
                <w:ilvl w:val="0"/>
                <w:numId w:val="5"/>
              </w:numPr>
              <w:tabs>
                <w:tab w:val="left" w:pos="468"/>
                <w:tab w:val="left" w:pos="469"/>
              </w:tabs>
              <w:spacing w:before="2"/>
              <w:rPr>
                <w:sz w:val="20"/>
              </w:rPr>
            </w:pPr>
            <w:r>
              <w:rPr>
                <w:sz w:val="20"/>
              </w:rPr>
              <w:t xml:space="preserve">Board moved to vote for approval </w:t>
            </w:r>
          </w:p>
        </w:tc>
        <w:tc>
          <w:tcPr>
            <w:tcW w:w="1890" w:type="dxa"/>
          </w:tcPr>
          <w:p w14:paraId="657396BB" w14:textId="77777777" w:rsidR="005815B1" w:rsidRDefault="005815B1">
            <w:pPr>
              <w:pStyle w:val="TableParagraph"/>
              <w:spacing w:before="1"/>
              <w:ind w:left="109"/>
              <w:rPr>
                <w:b/>
                <w:sz w:val="20"/>
              </w:rPr>
            </w:pPr>
            <w:r w:rsidRPr="00EB7C02">
              <w:rPr>
                <w:b/>
                <w:sz w:val="20"/>
              </w:rPr>
              <w:t>VOTE</w:t>
            </w:r>
          </w:p>
          <w:p w14:paraId="1E6A6EB5" w14:textId="6D4BAB8A" w:rsidR="005815B1" w:rsidRDefault="005815B1" w:rsidP="00886418">
            <w:pPr>
              <w:pStyle w:val="TableParagraph"/>
              <w:spacing w:before="1"/>
              <w:ind w:left="109"/>
              <w:rPr>
                <w:b/>
                <w:sz w:val="20"/>
              </w:rPr>
            </w:pPr>
            <w:r>
              <w:rPr>
                <w:b/>
                <w:sz w:val="20"/>
              </w:rPr>
              <w:t>1</w:t>
            </w:r>
            <w:r w:rsidRPr="00212032">
              <w:rPr>
                <w:b/>
                <w:sz w:val="20"/>
                <w:vertAlign w:val="superscript"/>
              </w:rPr>
              <w:t>st</w:t>
            </w:r>
            <w:r>
              <w:rPr>
                <w:b/>
                <w:sz w:val="20"/>
              </w:rPr>
              <w:t>: KC 2</w:t>
            </w:r>
            <w:r w:rsidRPr="00212032">
              <w:rPr>
                <w:b/>
                <w:sz w:val="20"/>
                <w:vertAlign w:val="superscript"/>
              </w:rPr>
              <w:t>nd</w:t>
            </w:r>
            <w:r>
              <w:rPr>
                <w:b/>
                <w:sz w:val="20"/>
              </w:rPr>
              <w:t>: KN</w:t>
            </w:r>
          </w:p>
          <w:p w14:paraId="7425E95F" w14:textId="77777777" w:rsidR="005815B1" w:rsidRDefault="005815B1" w:rsidP="00886418">
            <w:pPr>
              <w:pStyle w:val="TableParagraph"/>
              <w:spacing w:before="1"/>
              <w:ind w:left="109"/>
              <w:rPr>
                <w:b/>
                <w:sz w:val="20"/>
              </w:rPr>
            </w:pPr>
            <w:r>
              <w:rPr>
                <w:b/>
                <w:sz w:val="20"/>
              </w:rPr>
              <w:t>FOR: ET, KN, KC, JZ, DG, RI, MR, BF, DP</w:t>
            </w:r>
          </w:p>
          <w:p w14:paraId="6D76D69F" w14:textId="77777777" w:rsidR="005815B1" w:rsidRDefault="005815B1" w:rsidP="00886418">
            <w:pPr>
              <w:pStyle w:val="TableParagraph"/>
              <w:spacing w:before="1"/>
              <w:ind w:left="109"/>
              <w:rPr>
                <w:b/>
                <w:sz w:val="20"/>
              </w:rPr>
            </w:pPr>
            <w:r>
              <w:rPr>
                <w:b/>
                <w:sz w:val="20"/>
              </w:rPr>
              <w:t>AGAINST: N/A</w:t>
            </w:r>
          </w:p>
          <w:p w14:paraId="452CDFA3" w14:textId="03148E5F" w:rsidR="005815B1" w:rsidRPr="00EB7C02" w:rsidRDefault="005815B1" w:rsidP="00886418">
            <w:pPr>
              <w:pStyle w:val="TableParagraph"/>
              <w:spacing w:before="1"/>
              <w:ind w:left="109"/>
              <w:rPr>
                <w:b/>
                <w:sz w:val="20"/>
              </w:rPr>
            </w:pPr>
            <w:r>
              <w:rPr>
                <w:b/>
                <w:sz w:val="20"/>
              </w:rPr>
              <w:t>ABSTAIN: N/A</w:t>
            </w:r>
          </w:p>
        </w:tc>
      </w:tr>
      <w:tr w:rsidR="005815B1" w:rsidRPr="00EB7C02" w14:paraId="47E55243" w14:textId="77777777" w:rsidTr="005815B1">
        <w:trPr>
          <w:trHeight w:val="657"/>
        </w:trPr>
        <w:tc>
          <w:tcPr>
            <w:tcW w:w="3310" w:type="dxa"/>
          </w:tcPr>
          <w:p w14:paraId="448C81CF" w14:textId="2E889D41" w:rsidR="005815B1" w:rsidRPr="00EB7C02" w:rsidRDefault="005815B1" w:rsidP="006C5D05">
            <w:pPr>
              <w:pStyle w:val="TableParagraph"/>
              <w:tabs>
                <w:tab w:val="left" w:pos="827"/>
              </w:tabs>
              <w:spacing w:before="109" w:line="217" w:lineRule="exact"/>
              <w:ind w:left="134"/>
              <w:rPr>
                <w:b/>
                <w:sz w:val="20"/>
              </w:rPr>
            </w:pPr>
            <w:r w:rsidRPr="00EB7C02">
              <w:rPr>
                <w:b/>
                <w:sz w:val="20"/>
              </w:rPr>
              <w:t xml:space="preserve">VII. Head of School Report/ Dashboard  </w:t>
            </w:r>
          </w:p>
        </w:tc>
        <w:tc>
          <w:tcPr>
            <w:tcW w:w="1864" w:type="dxa"/>
          </w:tcPr>
          <w:p w14:paraId="5D5CB25F" w14:textId="2D2985E3" w:rsidR="005815B1" w:rsidRPr="00EB7C02" w:rsidRDefault="005815B1" w:rsidP="001326FD">
            <w:pPr>
              <w:pStyle w:val="TableParagraph"/>
              <w:spacing w:before="1"/>
              <w:ind w:left="107"/>
              <w:rPr>
                <w:sz w:val="20"/>
              </w:rPr>
            </w:pPr>
            <w:r w:rsidRPr="00EB7C02">
              <w:rPr>
                <w:sz w:val="20"/>
              </w:rPr>
              <w:t xml:space="preserve">Head of School </w:t>
            </w:r>
          </w:p>
        </w:tc>
        <w:tc>
          <w:tcPr>
            <w:tcW w:w="3626" w:type="dxa"/>
          </w:tcPr>
          <w:p w14:paraId="0B5AAB37" w14:textId="4CBE2775" w:rsidR="005815B1" w:rsidRPr="00EB7C02" w:rsidRDefault="005815B1" w:rsidP="0085441E">
            <w:pPr>
              <w:pStyle w:val="TableParagraph"/>
              <w:numPr>
                <w:ilvl w:val="0"/>
                <w:numId w:val="5"/>
              </w:numPr>
              <w:rPr>
                <w:sz w:val="20"/>
              </w:rPr>
            </w:pPr>
            <w:r w:rsidRPr="00EB7C02">
              <w:rPr>
                <w:sz w:val="20"/>
              </w:rPr>
              <w:t>Monthly Data Dashboard</w:t>
            </w:r>
            <w:r w:rsidR="00041377">
              <w:rPr>
                <w:sz w:val="20"/>
              </w:rPr>
              <w:t>- enrollment and staffing remain constant</w:t>
            </w:r>
          </w:p>
          <w:p w14:paraId="75964BD2" w14:textId="5C3BFBF0" w:rsidR="005815B1" w:rsidRPr="00EB7C02" w:rsidRDefault="005815B1" w:rsidP="0085441E">
            <w:pPr>
              <w:pStyle w:val="TableParagraph"/>
              <w:numPr>
                <w:ilvl w:val="0"/>
                <w:numId w:val="5"/>
              </w:numPr>
              <w:tabs>
                <w:tab w:val="left" w:pos="468"/>
                <w:tab w:val="left" w:pos="469"/>
              </w:tabs>
              <w:spacing w:before="2"/>
              <w:rPr>
                <w:sz w:val="20"/>
              </w:rPr>
            </w:pPr>
            <w:r w:rsidRPr="00EB7C02">
              <w:rPr>
                <w:sz w:val="20"/>
              </w:rPr>
              <w:t xml:space="preserve">December Management Report </w:t>
            </w:r>
            <w:r w:rsidR="00041377">
              <w:rPr>
                <w:sz w:val="20"/>
              </w:rPr>
              <w:t>– PPA Holiday gift program success; strong round of parent conferences</w:t>
            </w:r>
          </w:p>
          <w:p w14:paraId="4833CDFD" w14:textId="73841F25" w:rsidR="005815B1" w:rsidRPr="00EB7C02" w:rsidRDefault="005815B1" w:rsidP="0085441E">
            <w:pPr>
              <w:pStyle w:val="TableParagraph"/>
              <w:numPr>
                <w:ilvl w:val="0"/>
                <w:numId w:val="5"/>
              </w:numPr>
              <w:tabs>
                <w:tab w:val="left" w:pos="468"/>
                <w:tab w:val="left" w:pos="469"/>
              </w:tabs>
              <w:spacing w:before="2"/>
              <w:rPr>
                <w:sz w:val="20"/>
              </w:rPr>
            </w:pPr>
            <w:r w:rsidRPr="00EB7C02">
              <w:rPr>
                <w:sz w:val="20"/>
              </w:rPr>
              <w:t>23-24 Application Dashboard</w:t>
            </w:r>
            <w:r w:rsidR="00F53C31">
              <w:rPr>
                <w:sz w:val="20"/>
              </w:rPr>
              <w:t xml:space="preserve">- strong start to application season- tracking data month by month- December applications more than doubled last year so far </w:t>
            </w:r>
          </w:p>
        </w:tc>
        <w:tc>
          <w:tcPr>
            <w:tcW w:w="1890" w:type="dxa"/>
          </w:tcPr>
          <w:p w14:paraId="66AE4DA3" w14:textId="2014C48A" w:rsidR="005815B1" w:rsidRPr="00EB7C02" w:rsidRDefault="005815B1">
            <w:pPr>
              <w:pStyle w:val="TableParagraph"/>
              <w:spacing w:before="1"/>
              <w:ind w:left="109"/>
              <w:rPr>
                <w:b/>
                <w:sz w:val="20"/>
              </w:rPr>
            </w:pPr>
          </w:p>
        </w:tc>
      </w:tr>
      <w:tr w:rsidR="005815B1" w:rsidRPr="00EB7C02" w14:paraId="393F3DF2" w14:textId="77777777" w:rsidTr="005815B1">
        <w:trPr>
          <w:trHeight w:val="657"/>
        </w:trPr>
        <w:tc>
          <w:tcPr>
            <w:tcW w:w="3310" w:type="dxa"/>
          </w:tcPr>
          <w:p w14:paraId="302A417B" w14:textId="23FAF6AB" w:rsidR="005815B1" w:rsidRPr="00EB7C02" w:rsidRDefault="005815B1" w:rsidP="0085441E">
            <w:pPr>
              <w:pStyle w:val="TableParagraph"/>
              <w:tabs>
                <w:tab w:val="left" w:pos="827"/>
              </w:tabs>
              <w:spacing w:before="109" w:line="217" w:lineRule="exact"/>
              <w:ind w:left="134"/>
              <w:rPr>
                <w:b/>
                <w:sz w:val="20"/>
              </w:rPr>
            </w:pPr>
            <w:r w:rsidRPr="00EB7C02">
              <w:rPr>
                <w:b/>
                <w:sz w:val="20"/>
              </w:rPr>
              <w:t xml:space="preserve">VIII. Academic Data: MOY DIBELS Dashboard  </w:t>
            </w:r>
          </w:p>
        </w:tc>
        <w:tc>
          <w:tcPr>
            <w:tcW w:w="1864" w:type="dxa"/>
          </w:tcPr>
          <w:p w14:paraId="601EDBA1" w14:textId="0D341F10" w:rsidR="005815B1" w:rsidRPr="00EB7C02" w:rsidRDefault="005815B1" w:rsidP="00910A06">
            <w:pPr>
              <w:pStyle w:val="TableParagraph"/>
              <w:ind w:left="107" w:right="617"/>
              <w:rPr>
                <w:sz w:val="20"/>
              </w:rPr>
            </w:pPr>
            <w:r w:rsidRPr="00EB7C02">
              <w:rPr>
                <w:sz w:val="20"/>
              </w:rPr>
              <w:t xml:space="preserve">Head of School </w:t>
            </w:r>
          </w:p>
        </w:tc>
        <w:tc>
          <w:tcPr>
            <w:tcW w:w="3626" w:type="dxa"/>
          </w:tcPr>
          <w:p w14:paraId="6BF7E2D0" w14:textId="77777777" w:rsidR="005815B1" w:rsidRDefault="005815B1" w:rsidP="003B7960">
            <w:pPr>
              <w:pStyle w:val="TableParagraph"/>
              <w:numPr>
                <w:ilvl w:val="0"/>
                <w:numId w:val="8"/>
              </w:numPr>
              <w:rPr>
                <w:sz w:val="20"/>
              </w:rPr>
            </w:pPr>
            <w:r w:rsidRPr="00EB7C02">
              <w:rPr>
                <w:sz w:val="20"/>
              </w:rPr>
              <w:t xml:space="preserve">MOY DIBELS Dashboard &amp; graphs  </w:t>
            </w:r>
          </w:p>
          <w:p w14:paraId="4E758A22" w14:textId="77777777" w:rsidR="00853F92" w:rsidRDefault="00853F92" w:rsidP="003B7960">
            <w:pPr>
              <w:pStyle w:val="TableParagraph"/>
              <w:numPr>
                <w:ilvl w:val="0"/>
                <w:numId w:val="8"/>
              </w:numPr>
              <w:rPr>
                <w:sz w:val="20"/>
              </w:rPr>
            </w:pPr>
            <w:r>
              <w:rPr>
                <w:sz w:val="20"/>
              </w:rPr>
              <w:t xml:space="preserve">High level comparison of MOY DIBELS </w:t>
            </w:r>
            <w:r w:rsidR="001B4193">
              <w:rPr>
                <w:sz w:val="20"/>
              </w:rPr>
              <w:t>data to MOY prior year- more scholars are meeting benchmark or above, especially in grades 2-3</w:t>
            </w:r>
          </w:p>
          <w:p w14:paraId="1E361785" w14:textId="13AC1B35" w:rsidR="001B4193" w:rsidRPr="00EB7C02" w:rsidRDefault="001B4193" w:rsidP="003B7960">
            <w:pPr>
              <w:pStyle w:val="TableParagraph"/>
              <w:numPr>
                <w:ilvl w:val="0"/>
                <w:numId w:val="8"/>
              </w:numPr>
              <w:rPr>
                <w:sz w:val="20"/>
              </w:rPr>
            </w:pPr>
            <w:r>
              <w:rPr>
                <w:sz w:val="20"/>
              </w:rPr>
              <w:t xml:space="preserve">Comprehensive academic accountability meeting to be held in January after MAP testing </w:t>
            </w:r>
          </w:p>
        </w:tc>
        <w:tc>
          <w:tcPr>
            <w:tcW w:w="1890" w:type="dxa"/>
          </w:tcPr>
          <w:p w14:paraId="3CDE5A69" w14:textId="77777777" w:rsidR="005815B1" w:rsidRPr="00EB7C02" w:rsidRDefault="005815B1" w:rsidP="00910A06">
            <w:pPr>
              <w:pStyle w:val="TableParagraph"/>
              <w:rPr>
                <w:sz w:val="20"/>
              </w:rPr>
            </w:pPr>
          </w:p>
        </w:tc>
      </w:tr>
      <w:tr w:rsidR="005815B1" w:rsidRPr="00EB7C02" w14:paraId="0F4DF34A" w14:textId="77777777" w:rsidTr="005815B1">
        <w:trPr>
          <w:trHeight w:val="657"/>
        </w:trPr>
        <w:tc>
          <w:tcPr>
            <w:tcW w:w="3310" w:type="dxa"/>
          </w:tcPr>
          <w:p w14:paraId="3BFA57C7" w14:textId="2F5C11B7" w:rsidR="005815B1" w:rsidRPr="00EB7C02" w:rsidRDefault="005815B1" w:rsidP="00910A06">
            <w:pPr>
              <w:pStyle w:val="TableParagraph"/>
              <w:spacing w:before="1"/>
              <w:rPr>
                <w:sz w:val="19"/>
              </w:rPr>
            </w:pPr>
            <w:r w:rsidRPr="00EB7C02">
              <w:rPr>
                <w:b/>
                <w:sz w:val="20"/>
              </w:rPr>
              <w:t>IX. Middle School Planning</w:t>
            </w:r>
          </w:p>
        </w:tc>
        <w:tc>
          <w:tcPr>
            <w:tcW w:w="1864" w:type="dxa"/>
          </w:tcPr>
          <w:p w14:paraId="0E064C61" w14:textId="6169D8A2" w:rsidR="005815B1" w:rsidRPr="00EB7C02" w:rsidRDefault="005815B1" w:rsidP="00910A06">
            <w:pPr>
              <w:pStyle w:val="TableParagraph"/>
              <w:rPr>
                <w:sz w:val="20"/>
              </w:rPr>
            </w:pPr>
            <w:r w:rsidRPr="00EB7C02">
              <w:rPr>
                <w:sz w:val="20"/>
              </w:rPr>
              <w:t xml:space="preserve">Head of School </w:t>
            </w:r>
          </w:p>
        </w:tc>
        <w:tc>
          <w:tcPr>
            <w:tcW w:w="3626" w:type="dxa"/>
          </w:tcPr>
          <w:p w14:paraId="583D5A6A" w14:textId="77777777" w:rsidR="005815B1" w:rsidRPr="00EB7C02" w:rsidRDefault="005815B1" w:rsidP="007A3D74">
            <w:pPr>
              <w:pStyle w:val="TableParagraph"/>
              <w:numPr>
                <w:ilvl w:val="0"/>
                <w:numId w:val="8"/>
              </w:numPr>
              <w:rPr>
                <w:sz w:val="20"/>
              </w:rPr>
            </w:pPr>
            <w:r w:rsidRPr="00EB7C02">
              <w:rPr>
                <w:sz w:val="20"/>
              </w:rPr>
              <w:t>Middle School update</w:t>
            </w:r>
          </w:p>
          <w:p w14:paraId="5760D601" w14:textId="77777777" w:rsidR="005815B1" w:rsidRDefault="005815B1" w:rsidP="007A3D74">
            <w:pPr>
              <w:pStyle w:val="TableParagraph"/>
              <w:numPr>
                <w:ilvl w:val="0"/>
                <w:numId w:val="8"/>
              </w:numPr>
              <w:rPr>
                <w:sz w:val="20"/>
              </w:rPr>
            </w:pPr>
            <w:r w:rsidRPr="00EB7C02">
              <w:rPr>
                <w:sz w:val="20"/>
              </w:rPr>
              <w:t xml:space="preserve">Majors &amp; potential partners </w:t>
            </w:r>
          </w:p>
          <w:p w14:paraId="05927965" w14:textId="77777777" w:rsidR="004647A9" w:rsidRDefault="004647A9" w:rsidP="007A3D74">
            <w:pPr>
              <w:pStyle w:val="TableParagraph"/>
              <w:numPr>
                <w:ilvl w:val="0"/>
                <w:numId w:val="8"/>
              </w:numPr>
              <w:rPr>
                <w:sz w:val="20"/>
              </w:rPr>
            </w:pPr>
            <w:r>
              <w:rPr>
                <w:sz w:val="20"/>
              </w:rPr>
              <w:t xml:space="preserve">Reviewed 5-6 possible major tracks and list of potential community partners to support </w:t>
            </w:r>
          </w:p>
          <w:p w14:paraId="57BA78B5" w14:textId="77777777" w:rsidR="004647A9" w:rsidRDefault="004647A9" w:rsidP="007A3D74">
            <w:pPr>
              <w:pStyle w:val="TableParagraph"/>
              <w:numPr>
                <w:ilvl w:val="0"/>
                <w:numId w:val="8"/>
              </w:numPr>
              <w:rPr>
                <w:sz w:val="20"/>
              </w:rPr>
            </w:pPr>
            <w:r>
              <w:rPr>
                <w:sz w:val="20"/>
              </w:rPr>
              <w:t xml:space="preserve">Board will continue to add to list with </w:t>
            </w:r>
            <w:r w:rsidR="006F23C5">
              <w:rPr>
                <w:sz w:val="20"/>
              </w:rPr>
              <w:t xml:space="preserve">their networks </w:t>
            </w:r>
          </w:p>
          <w:p w14:paraId="22ACEBF9" w14:textId="1C98B1C9" w:rsidR="006F23C5" w:rsidRPr="006F23C5" w:rsidRDefault="006F23C5" w:rsidP="006F23C5">
            <w:pPr>
              <w:pStyle w:val="TableParagraph"/>
              <w:numPr>
                <w:ilvl w:val="0"/>
                <w:numId w:val="8"/>
              </w:numPr>
              <w:rPr>
                <w:sz w:val="20"/>
              </w:rPr>
            </w:pPr>
            <w:r>
              <w:rPr>
                <w:sz w:val="20"/>
              </w:rPr>
              <w:t>Discussion around high school placement and how MS plan is prioritizing preparing our scholars as best as possible</w:t>
            </w:r>
          </w:p>
        </w:tc>
        <w:tc>
          <w:tcPr>
            <w:tcW w:w="1890" w:type="dxa"/>
          </w:tcPr>
          <w:p w14:paraId="23C31D76" w14:textId="23B81E4B" w:rsidR="005815B1" w:rsidRPr="00EB7C02" w:rsidRDefault="005815B1" w:rsidP="00910A06">
            <w:pPr>
              <w:pStyle w:val="TableParagraph"/>
              <w:rPr>
                <w:b/>
                <w:bCs/>
                <w:sz w:val="20"/>
              </w:rPr>
            </w:pPr>
          </w:p>
        </w:tc>
      </w:tr>
      <w:tr w:rsidR="005815B1" w:rsidRPr="00EB7C02" w14:paraId="6A409368" w14:textId="77777777" w:rsidTr="005815B1">
        <w:trPr>
          <w:trHeight w:val="657"/>
        </w:trPr>
        <w:tc>
          <w:tcPr>
            <w:tcW w:w="3310" w:type="dxa"/>
          </w:tcPr>
          <w:p w14:paraId="0ED79DDA" w14:textId="093B1BE5" w:rsidR="005815B1" w:rsidRPr="00EB7C02" w:rsidRDefault="005815B1" w:rsidP="00910A06">
            <w:pPr>
              <w:pStyle w:val="TableParagraph"/>
              <w:spacing w:before="1"/>
              <w:rPr>
                <w:b/>
                <w:sz w:val="20"/>
              </w:rPr>
            </w:pPr>
            <w:r w:rsidRPr="00EB7C02">
              <w:rPr>
                <w:b/>
                <w:sz w:val="20"/>
              </w:rPr>
              <w:t xml:space="preserve">X. Emeritus Advisory Board </w:t>
            </w:r>
          </w:p>
        </w:tc>
        <w:tc>
          <w:tcPr>
            <w:tcW w:w="1864" w:type="dxa"/>
          </w:tcPr>
          <w:p w14:paraId="3FF3C7F2" w14:textId="77777777" w:rsidR="005815B1" w:rsidRPr="00EB7C02" w:rsidRDefault="005815B1" w:rsidP="00910A06">
            <w:pPr>
              <w:pStyle w:val="TableParagraph"/>
              <w:rPr>
                <w:sz w:val="20"/>
              </w:rPr>
            </w:pPr>
            <w:r w:rsidRPr="00EB7C02">
              <w:rPr>
                <w:sz w:val="20"/>
              </w:rPr>
              <w:t>Board Chair</w:t>
            </w:r>
          </w:p>
          <w:p w14:paraId="00CF6E32" w14:textId="0F1B31B6" w:rsidR="005815B1" w:rsidRPr="00EB7C02" w:rsidRDefault="005815B1" w:rsidP="00910A06">
            <w:pPr>
              <w:pStyle w:val="TableParagraph"/>
              <w:rPr>
                <w:sz w:val="20"/>
              </w:rPr>
            </w:pPr>
            <w:r w:rsidRPr="00EB7C02">
              <w:rPr>
                <w:sz w:val="20"/>
              </w:rPr>
              <w:t xml:space="preserve">Head of School </w:t>
            </w:r>
          </w:p>
        </w:tc>
        <w:tc>
          <w:tcPr>
            <w:tcW w:w="3626" w:type="dxa"/>
          </w:tcPr>
          <w:p w14:paraId="4BEF919E" w14:textId="77777777" w:rsidR="005815B1" w:rsidRDefault="00372E6D" w:rsidP="007A3D74">
            <w:pPr>
              <w:pStyle w:val="TableParagraph"/>
              <w:numPr>
                <w:ilvl w:val="0"/>
                <w:numId w:val="8"/>
              </w:numPr>
              <w:rPr>
                <w:sz w:val="20"/>
              </w:rPr>
            </w:pPr>
            <w:r>
              <w:rPr>
                <w:sz w:val="20"/>
              </w:rPr>
              <w:t xml:space="preserve">Will move to amend bylaws in January to include this </w:t>
            </w:r>
          </w:p>
          <w:p w14:paraId="30C317E8" w14:textId="50F43EDE" w:rsidR="00372E6D" w:rsidRPr="00EB7C02" w:rsidRDefault="00372E6D" w:rsidP="007A3D74">
            <w:pPr>
              <w:pStyle w:val="TableParagraph"/>
              <w:numPr>
                <w:ilvl w:val="0"/>
                <w:numId w:val="8"/>
              </w:numPr>
              <w:rPr>
                <w:sz w:val="20"/>
              </w:rPr>
            </w:pPr>
            <w:r>
              <w:rPr>
                <w:sz w:val="20"/>
              </w:rPr>
              <w:t xml:space="preserve">Former trustees who still maintain vested interest </w:t>
            </w:r>
            <w:r w:rsidR="003413E7">
              <w:rPr>
                <w:sz w:val="20"/>
              </w:rPr>
              <w:t xml:space="preserve">in the school </w:t>
            </w:r>
            <w:r w:rsidR="00AE20B9">
              <w:rPr>
                <w:sz w:val="20"/>
              </w:rPr>
              <w:t>can be invited by chair/ Head of School to join committee</w:t>
            </w:r>
          </w:p>
        </w:tc>
        <w:tc>
          <w:tcPr>
            <w:tcW w:w="1890" w:type="dxa"/>
          </w:tcPr>
          <w:p w14:paraId="04EBEF1B" w14:textId="77777777" w:rsidR="005815B1" w:rsidRPr="00EB7C02" w:rsidRDefault="005815B1" w:rsidP="00910A06">
            <w:pPr>
              <w:pStyle w:val="TableParagraph"/>
              <w:rPr>
                <w:b/>
                <w:bCs/>
                <w:sz w:val="20"/>
              </w:rPr>
            </w:pPr>
          </w:p>
        </w:tc>
      </w:tr>
      <w:tr w:rsidR="005815B1" w:rsidRPr="00EB7C02" w14:paraId="7E750535" w14:textId="77777777" w:rsidTr="005815B1">
        <w:trPr>
          <w:trHeight w:val="657"/>
        </w:trPr>
        <w:tc>
          <w:tcPr>
            <w:tcW w:w="3310" w:type="dxa"/>
          </w:tcPr>
          <w:p w14:paraId="1D8F6127" w14:textId="77777777" w:rsidR="005815B1" w:rsidRPr="00EB7C02" w:rsidRDefault="005815B1" w:rsidP="00910A06">
            <w:pPr>
              <w:pStyle w:val="TableParagraph"/>
              <w:spacing w:before="1"/>
              <w:rPr>
                <w:sz w:val="19"/>
              </w:rPr>
            </w:pPr>
          </w:p>
          <w:p w14:paraId="208ED2C3" w14:textId="00988D57" w:rsidR="005815B1" w:rsidRPr="00EB7C02" w:rsidRDefault="005815B1" w:rsidP="00A9520C">
            <w:pPr>
              <w:pStyle w:val="TableParagraph"/>
              <w:tabs>
                <w:tab w:val="left" w:pos="827"/>
              </w:tabs>
              <w:rPr>
                <w:b/>
                <w:sz w:val="20"/>
              </w:rPr>
            </w:pPr>
            <w:r w:rsidRPr="00EB7C02">
              <w:rPr>
                <w:b/>
                <w:sz w:val="20"/>
              </w:rPr>
              <w:t xml:space="preserve">  X. </w:t>
            </w:r>
            <w:r w:rsidRPr="00EB7C02">
              <w:rPr>
                <w:b/>
                <w:sz w:val="20"/>
              </w:rPr>
              <w:tab/>
              <w:t>Closing</w:t>
            </w:r>
            <w:r w:rsidRPr="00EB7C02">
              <w:rPr>
                <w:b/>
                <w:spacing w:val="-2"/>
                <w:sz w:val="20"/>
              </w:rPr>
              <w:t xml:space="preserve"> </w:t>
            </w:r>
            <w:r w:rsidRPr="00EB7C02">
              <w:rPr>
                <w:b/>
                <w:sz w:val="20"/>
              </w:rPr>
              <w:t>Items</w:t>
            </w:r>
          </w:p>
        </w:tc>
        <w:tc>
          <w:tcPr>
            <w:tcW w:w="1864" w:type="dxa"/>
          </w:tcPr>
          <w:p w14:paraId="22384228" w14:textId="77777777" w:rsidR="005815B1" w:rsidRPr="00EB7C02" w:rsidRDefault="005815B1" w:rsidP="00910A06">
            <w:pPr>
              <w:pStyle w:val="TableParagraph"/>
              <w:rPr>
                <w:sz w:val="20"/>
              </w:rPr>
            </w:pPr>
          </w:p>
        </w:tc>
        <w:tc>
          <w:tcPr>
            <w:tcW w:w="3626" w:type="dxa"/>
          </w:tcPr>
          <w:p w14:paraId="2F1716C2" w14:textId="77777777" w:rsidR="005815B1" w:rsidRDefault="00846FB4" w:rsidP="00846FB4">
            <w:pPr>
              <w:pStyle w:val="TableParagraph"/>
              <w:numPr>
                <w:ilvl w:val="0"/>
                <w:numId w:val="10"/>
              </w:numPr>
              <w:rPr>
                <w:sz w:val="20"/>
              </w:rPr>
            </w:pPr>
            <w:r>
              <w:rPr>
                <w:sz w:val="20"/>
              </w:rPr>
              <w:t xml:space="preserve">Dan Greene’s final meeting as a voting trustee- board thanked him for his great service to PPA over the past 6 years </w:t>
            </w:r>
          </w:p>
          <w:p w14:paraId="634EBEAA" w14:textId="4B2394FA" w:rsidR="00846FB4" w:rsidRPr="00EB7C02" w:rsidRDefault="00846FB4" w:rsidP="00846FB4">
            <w:pPr>
              <w:pStyle w:val="TableParagraph"/>
              <w:ind w:left="720"/>
              <w:rPr>
                <w:sz w:val="20"/>
              </w:rPr>
            </w:pPr>
          </w:p>
        </w:tc>
        <w:tc>
          <w:tcPr>
            <w:tcW w:w="1890" w:type="dxa"/>
          </w:tcPr>
          <w:p w14:paraId="4FF82A21" w14:textId="77777777" w:rsidR="005815B1" w:rsidRPr="00EB7C02" w:rsidRDefault="005815B1" w:rsidP="00910A06">
            <w:pPr>
              <w:pStyle w:val="TableParagraph"/>
              <w:rPr>
                <w:sz w:val="20"/>
              </w:rPr>
            </w:pPr>
          </w:p>
        </w:tc>
      </w:tr>
      <w:tr w:rsidR="005815B1" w:rsidRPr="00EB7C02" w14:paraId="4DC8B0B1" w14:textId="77777777" w:rsidTr="005815B1">
        <w:trPr>
          <w:trHeight w:val="657"/>
        </w:trPr>
        <w:tc>
          <w:tcPr>
            <w:tcW w:w="3310" w:type="dxa"/>
          </w:tcPr>
          <w:p w14:paraId="6A55BE8F" w14:textId="77777777" w:rsidR="005815B1" w:rsidRPr="00EB7C02" w:rsidRDefault="005815B1" w:rsidP="00910A06">
            <w:pPr>
              <w:pStyle w:val="TableParagraph"/>
              <w:spacing w:before="1"/>
              <w:rPr>
                <w:sz w:val="19"/>
              </w:rPr>
            </w:pPr>
          </w:p>
          <w:p w14:paraId="767C5AF9" w14:textId="77777777" w:rsidR="005815B1" w:rsidRPr="00EB7C02" w:rsidRDefault="005815B1" w:rsidP="00910A06">
            <w:pPr>
              <w:pStyle w:val="TableParagraph"/>
              <w:ind w:left="467"/>
              <w:rPr>
                <w:sz w:val="20"/>
              </w:rPr>
            </w:pPr>
            <w:r w:rsidRPr="00EB7C02">
              <w:rPr>
                <w:sz w:val="20"/>
              </w:rPr>
              <w:t>A. Next Steps</w:t>
            </w:r>
          </w:p>
        </w:tc>
        <w:tc>
          <w:tcPr>
            <w:tcW w:w="1864" w:type="dxa"/>
          </w:tcPr>
          <w:p w14:paraId="441FF86B" w14:textId="77777777" w:rsidR="005815B1" w:rsidRPr="00EB7C02" w:rsidRDefault="005815B1" w:rsidP="00910A06">
            <w:pPr>
              <w:pStyle w:val="TableParagraph"/>
              <w:spacing w:before="1"/>
              <w:ind w:left="107"/>
              <w:rPr>
                <w:sz w:val="20"/>
              </w:rPr>
            </w:pPr>
            <w:r w:rsidRPr="00EB7C02">
              <w:rPr>
                <w:sz w:val="20"/>
              </w:rPr>
              <w:t>Chair</w:t>
            </w:r>
          </w:p>
          <w:p w14:paraId="1BBAF94C" w14:textId="50E4CC6F" w:rsidR="005815B1" w:rsidRPr="00EB7C02" w:rsidRDefault="005815B1" w:rsidP="00910A06">
            <w:pPr>
              <w:pStyle w:val="TableParagraph"/>
              <w:spacing w:before="1"/>
              <w:ind w:left="107"/>
              <w:rPr>
                <w:sz w:val="20"/>
              </w:rPr>
            </w:pPr>
            <w:r w:rsidRPr="00EB7C02">
              <w:rPr>
                <w:sz w:val="20"/>
              </w:rPr>
              <w:t>Head of School</w:t>
            </w:r>
          </w:p>
        </w:tc>
        <w:tc>
          <w:tcPr>
            <w:tcW w:w="3626" w:type="dxa"/>
          </w:tcPr>
          <w:p w14:paraId="4B6FD160" w14:textId="77777777" w:rsidR="005815B1" w:rsidRDefault="005C4601" w:rsidP="00E600F6">
            <w:pPr>
              <w:pStyle w:val="TableParagraph"/>
              <w:numPr>
                <w:ilvl w:val="0"/>
                <w:numId w:val="3"/>
              </w:numPr>
              <w:spacing w:before="1"/>
              <w:ind w:right="137"/>
              <w:rPr>
                <w:sz w:val="20"/>
              </w:rPr>
            </w:pPr>
            <w:r>
              <w:rPr>
                <w:sz w:val="20"/>
              </w:rPr>
              <w:t xml:space="preserve">Respond to survey about board appreciation event in January </w:t>
            </w:r>
          </w:p>
          <w:p w14:paraId="6EFA8F61" w14:textId="02DD987F" w:rsidR="005C4601" w:rsidRPr="00EB7C02" w:rsidRDefault="005C4601" w:rsidP="00E600F6">
            <w:pPr>
              <w:pStyle w:val="TableParagraph"/>
              <w:numPr>
                <w:ilvl w:val="0"/>
                <w:numId w:val="3"/>
              </w:numPr>
              <w:spacing w:before="1"/>
              <w:ind w:right="137"/>
              <w:rPr>
                <w:sz w:val="20"/>
              </w:rPr>
            </w:pPr>
            <w:r>
              <w:rPr>
                <w:sz w:val="20"/>
              </w:rPr>
              <w:t xml:space="preserve">Joelle to reach out to reestablish facilities committee </w:t>
            </w:r>
            <w:r w:rsidR="006A15E3">
              <w:rPr>
                <w:sz w:val="20"/>
              </w:rPr>
              <w:t xml:space="preserve">around water issues </w:t>
            </w:r>
          </w:p>
        </w:tc>
        <w:tc>
          <w:tcPr>
            <w:tcW w:w="1890" w:type="dxa"/>
          </w:tcPr>
          <w:p w14:paraId="587CFB7C" w14:textId="77777777" w:rsidR="005815B1" w:rsidRPr="00EB7C02" w:rsidRDefault="005815B1" w:rsidP="00910A06">
            <w:pPr>
              <w:pStyle w:val="TableParagraph"/>
              <w:rPr>
                <w:sz w:val="20"/>
              </w:rPr>
            </w:pPr>
          </w:p>
        </w:tc>
      </w:tr>
      <w:tr w:rsidR="005815B1" w:rsidRPr="00EB7C02" w14:paraId="626DE770" w14:textId="77777777" w:rsidTr="005815B1">
        <w:trPr>
          <w:trHeight w:val="657"/>
        </w:trPr>
        <w:tc>
          <w:tcPr>
            <w:tcW w:w="3310" w:type="dxa"/>
          </w:tcPr>
          <w:p w14:paraId="272F5EAD" w14:textId="77777777" w:rsidR="005815B1" w:rsidRPr="00EB7C02" w:rsidRDefault="005815B1" w:rsidP="00910A06">
            <w:pPr>
              <w:pStyle w:val="TableParagraph"/>
              <w:spacing w:before="1"/>
              <w:rPr>
                <w:sz w:val="19"/>
              </w:rPr>
            </w:pPr>
          </w:p>
          <w:p w14:paraId="5F4FEDA9" w14:textId="77777777" w:rsidR="005815B1" w:rsidRPr="00EB7C02" w:rsidRDefault="005815B1" w:rsidP="00910A06">
            <w:pPr>
              <w:pStyle w:val="TableParagraph"/>
              <w:tabs>
                <w:tab w:val="left" w:pos="827"/>
              </w:tabs>
              <w:ind w:left="467"/>
              <w:rPr>
                <w:sz w:val="20"/>
              </w:rPr>
            </w:pPr>
            <w:r w:rsidRPr="00EB7C02">
              <w:rPr>
                <w:sz w:val="20"/>
              </w:rPr>
              <w:t>B.</w:t>
            </w:r>
            <w:r w:rsidRPr="00EB7C02">
              <w:rPr>
                <w:sz w:val="20"/>
              </w:rPr>
              <w:tab/>
              <w:t>Adjourn</w:t>
            </w:r>
            <w:r w:rsidRPr="00EB7C02">
              <w:rPr>
                <w:spacing w:val="-2"/>
                <w:sz w:val="20"/>
              </w:rPr>
              <w:t xml:space="preserve"> </w:t>
            </w:r>
            <w:r w:rsidRPr="00EB7C02">
              <w:rPr>
                <w:sz w:val="20"/>
              </w:rPr>
              <w:t>Meeting</w:t>
            </w:r>
          </w:p>
        </w:tc>
        <w:tc>
          <w:tcPr>
            <w:tcW w:w="1864" w:type="dxa"/>
          </w:tcPr>
          <w:p w14:paraId="185D4BEE" w14:textId="77777777" w:rsidR="005815B1" w:rsidRPr="00EB7C02" w:rsidRDefault="005815B1" w:rsidP="00910A06">
            <w:pPr>
              <w:pStyle w:val="TableParagraph"/>
              <w:rPr>
                <w:sz w:val="20"/>
              </w:rPr>
            </w:pPr>
          </w:p>
        </w:tc>
        <w:tc>
          <w:tcPr>
            <w:tcW w:w="3626" w:type="dxa"/>
          </w:tcPr>
          <w:p w14:paraId="4E36B3A4" w14:textId="4D9BF8C2" w:rsidR="005815B1" w:rsidRPr="00EB7C02" w:rsidRDefault="005815B1" w:rsidP="00910A06">
            <w:pPr>
              <w:pStyle w:val="TableParagraph"/>
              <w:rPr>
                <w:sz w:val="20"/>
              </w:rPr>
            </w:pPr>
            <w:r>
              <w:rPr>
                <w:sz w:val="20"/>
              </w:rPr>
              <w:t xml:space="preserve">Meeting adjourned @ 5:55pm </w:t>
            </w:r>
          </w:p>
        </w:tc>
        <w:tc>
          <w:tcPr>
            <w:tcW w:w="1890" w:type="dxa"/>
          </w:tcPr>
          <w:p w14:paraId="370EE25E" w14:textId="77777777" w:rsidR="005815B1" w:rsidRDefault="005815B1" w:rsidP="00910A06">
            <w:pPr>
              <w:pStyle w:val="TableParagraph"/>
              <w:rPr>
                <w:b/>
                <w:sz w:val="20"/>
              </w:rPr>
            </w:pPr>
            <w:r w:rsidRPr="00EB7C02">
              <w:rPr>
                <w:b/>
                <w:sz w:val="20"/>
              </w:rPr>
              <w:t>VOTE</w:t>
            </w:r>
          </w:p>
          <w:p w14:paraId="510F124E" w14:textId="7D53F5D9" w:rsidR="005815B1" w:rsidRDefault="005815B1" w:rsidP="00886418">
            <w:pPr>
              <w:pStyle w:val="TableParagraph"/>
              <w:spacing w:before="1"/>
              <w:ind w:left="109"/>
              <w:rPr>
                <w:b/>
                <w:sz w:val="20"/>
              </w:rPr>
            </w:pPr>
            <w:r>
              <w:rPr>
                <w:b/>
                <w:sz w:val="20"/>
              </w:rPr>
              <w:t>1</w:t>
            </w:r>
            <w:r w:rsidRPr="00212032">
              <w:rPr>
                <w:b/>
                <w:sz w:val="20"/>
                <w:vertAlign w:val="superscript"/>
              </w:rPr>
              <w:t>st</w:t>
            </w:r>
            <w:r>
              <w:rPr>
                <w:b/>
                <w:sz w:val="20"/>
              </w:rPr>
              <w:t>: JZ 2</w:t>
            </w:r>
            <w:r w:rsidRPr="00212032">
              <w:rPr>
                <w:b/>
                <w:sz w:val="20"/>
                <w:vertAlign w:val="superscript"/>
              </w:rPr>
              <w:t>nd</w:t>
            </w:r>
            <w:r>
              <w:rPr>
                <w:b/>
                <w:sz w:val="20"/>
              </w:rPr>
              <w:t>: KN</w:t>
            </w:r>
          </w:p>
          <w:p w14:paraId="4A3E123A" w14:textId="77777777" w:rsidR="005815B1" w:rsidRDefault="005815B1" w:rsidP="00886418">
            <w:pPr>
              <w:pStyle w:val="TableParagraph"/>
              <w:spacing w:before="1"/>
              <w:ind w:left="109"/>
              <w:rPr>
                <w:b/>
                <w:sz w:val="20"/>
              </w:rPr>
            </w:pPr>
            <w:r>
              <w:rPr>
                <w:b/>
                <w:sz w:val="20"/>
              </w:rPr>
              <w:t>FOR: ET, KN, KC, JZ, DG, RI, MR, BF, DP</w:t>
            </w:r>
          </w:p>
          <w:p w14:paraId="4A4E1762" w14:textId="77777777" w:rsidR="005815B1" w:rsidRDefault="005815B1" w:rsidP="00886418">
            <w:pPr>
              <w:pStyle w:val="TableParagraph"/>
              <w:spacing w:before="1"/>
              <w:ind w:left="109"/>
              <w:rPr>
                <w:b/>
                <w:sz w:val="20"/>
              </w:rPr>
            </w:pPr>
            <w:r>
              <w:rPr>
                <w:b/>
                <w:sz w:val="20"/>
              </w:rPr>
              <w:t>AGAINST: N/A</w:t>
            </w:r>
          </w:p>
          <w:p w14:paraId="08FCB9BB" w14:textId="30E3DC0D" w:rsidR="005815B1" w:rsidRPr="00EB7C02" w:rsidRDefault="005815B1" w:rsidP="00886418">
            <w:pPr>
              <w:pStyle w:val="TableParagraph"/>
              <w:rPr>
                <w:sz w:val="20"/>
              </w:rPr>
            </w:pPr>
            <w:r>
              <w:rPr>
                <w:b/>
                <w:sz w:val="20"/>
              </w:rPr>
              <w:t>ABSTAIN: N/A</w:t>
            </w:r>
          </w:p>
        </w:tc>
      </w:tr>
      <w:tr w:rsidR="005815B1" w:rsidRPr="00EB7C02" w14:paraId="1A55512C" w14:textId="77777777" w:rsidTr="005815B1">
        <w:trPr>
          <w:trHeight w:val="657"/>
        </w:trPr>
        <w:tc>
          <w:tcPr>
            <w:tcW w:w="3310" w:type="dxa"/>
          </w:tcPr>
          <w:p w14:paraId="2D54AFD8" w14:textId="77777777" w:rsidR="005815B1" w:rsidRPr="00EB7C02" w:rsidRDefault="005815B1" w:rsidP="00910A06">
            <w:pPr>
              <w:pStyle w:val="TableParagraph"/>
              <w:spacing w:before="5"/>
              <w:rPr>
                <w:sz w:val="28"/>
              </w:rPr>
            </w:pPr>
          </w:p>
          <w:p w14:paraId="24EACA7C" w14:textId="77777777" w:rsidR="005815B1" w:rsidRPr="00EB7C02" w:rsidRDefault="005815B1" w:rsidP="00910A06">
            <w:pPr>
              <w:pStyle w:val="TableParagraph"/>
              <w:tabs>
                <w:tab w:val="left" w:pos="827"/>
              </w:tabs>
              <w:spacing w:before="1"/>
              <w:ind w:left="287"/>
              <w:rPr>
                <w:b/>
                <w:sz w:val="20"/>
              </w:rPr>
            </w:pPr>
            <w:r w:rsidRPr="00EB7C02">
              <w:rPr>
                <w:b/>
                <w:sz w:val="20"/>
              </w:rPr>
              <w:t>X.</w:t>
            </w:r>
            <w:r w:rsidRPr="00EB7C02">
              <w:rPr>
                <w:b/>
                <w:sz w:val="20"/>
              </w:rPr>
              <w:tab/>
              <w:t>Executive</w:t>
            </w:r>
            <w:r w:rsidRPr="00EB7C02">
              <w:rPr>
                <w:b/>
                <w:spacing w:val="-1"/>
                <w:sz w:val="20"/>
              </w:rPr>
              <w:t xml:space="preserve"> </w:t>
            </w:r>
            <w:r w:rsidRPr="00EB7C02">
              <w:rPr>
                <w:b/>
                <w:sz w:val="20"/>
              </w:rPr>
              <w:t>Session</w:t>
            </w:r>
          </w:p>
        </w:tc>
        <w:tc>
          <w:tcPr>
            <w:tcW w:w="1864" w:type="dxa"/>
          </w:tcPr>
          <w:p w14:paraId="5E66C8CB" w14:textId="77777777" w:rsidR="005815B1" w:rsidRPr="00EB7C02" w:rsidRDefault="005815B1" w:rsidP="00910A06">
            <w:pPr>
              <w:pStyle w:val="TableParagraph"/>
              <w:rPr>
                <w:sz w:val="20"/>
              </w:rPr>
            </w:pPr>
          </w:p>
        </w:tc>
        <w:tc>
          <w:tcPr>
            <w:tcW w:w="3626" w:type="dxa"/>
          </w:tcPr>
          <w:p w14:paraId="2831F41B" w14:textId="0205B6FF" w:rsidR="005815B1" w:rsidRPr="00EB7C02" w:rsidRDefault="005815B1" w:rsidP="00910A06">
            <w:pPr>
              <w:pStyle w:val="TableParagraph"/>
              <w:spacing w:before="1"/>
              <w:ind w:left="108" w:right="142"/>
              <w:rPr>
                <w:sz w:val="20"/>
              </w:rPr>
            </w:pPr>
            <w:r w:rsidRPr="00EB7C02">
              <w:rPr>
                <w:sz w:val="20"/>
              </w:rPr>
              <w:t xml:space="preserve">Executive session </w:t>
            </w:r>
            <w:r>
              <w:rPr>
                <w:sz w:val="20"/>
              </w:rPr>
              <w:t>not</w:t>
            </w:r>
            <w:r w:rsidRPr="00EB7C02">
              <w:rPr>
                <w:sz w:val="20"/>
              </w:rPr>
              <w:t xml:space="preserve"> needed</w:t>
            </w:r>
          </w:p>
        </w:tc>
        <w:tc>
          <w:tcPr>
            <w:tcW w:w="1890" w:type="dxa"/>
          </w:tcPr>
          <w:p w14:paraId="6C47D222" w14:textId="77777777" w:rsidR="005815B1" w:rsidRPr="00EB7C02" w:rsidRDefault="005815B1" w:rsidP="00910A06">
            <w:pPr>
              <w:pStyle w:val="TableParagraph"/>
              <w:rPr>
                <w:sz w:val="20"/>
              </w:rPr>
            </w:pPr>
          </w:p>
        </w:tc>
      </w:tr>
    </w:tbl>
    <w:p w14:paraId="5617D156" w14:textId="77777777" w:rsidR="00064BA7" w:rsidRPr="00EB7C02" w:rsidRDefault="00064BA7"/>
    <w:sectPr w:rsidR="00064BA7" w:rsidRPr="00EB7C02"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1784" w14:textId="77777777" w:rsidR="00470F7C" w:rsidRDefault="00470F7C">
      <w:r>
        <w:separator/>
      </w:r>
    </w:p>
  </w:endnote>
  <w:endnote w:type="continuationSeparator" w:id="0">
    <w:p w14:paraId="4D8312E0" w14:textId="77777777" w:rsidR="00470F7C" w:rsidRDefault="0047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141C" w14:textId="77777777" w:rsidR="00470F7C" w:rsidRDefault="00470F7C">
      <w:r>
        <w:separator/>
      </w:r>
    </w:p>
  </w:footnote>
  <w:footnote w:type="continuationSeparator" w:id="0">
    <w:p w14:paraId="1507F24F" w14:textId="77777777" w:rsidR="00470F7C" w:rsidRDefault="00470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4104239B" w:rsidR="000A2656" w:rsidRDefault="0063790C" w:rsidP="008A5A06">
                          <w:pPr>
                            <w:pStyle w:val="BodyText"/>
                            <w:spacing w:before="19"/>
                            <w:ind w:right="25"/>
                            <w:jc w:val="both"/>
                          </w:pPr>
                          <w:r>
                            <w:t>December 19</w:t>
                          </w:r>
                          <w:r w:rsidR="0089127B">
                            <w:t>, 2022</w:t>
                          </w:r>
                        </w:p>
                        <w:p w14:paraId="3BC3D2ED" w14:textId="64B61AED" w:rsidR="00175347" w:rsidRDefault="00C46CB2" w:rsidP="008A5A06">
                          <w:pPr>
                            <w:pStyle w:val="BodyText"/>
                            <w:spacing w:before="19"/>
                            <w:ind w:right="25"/>
                            <w:jc w:val="both"/>
                          </w:pPr>
                          <w:r>
                            <w:t>4:30-6:00pm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4104239B" w:rsidR="000A2656" w:rsidRDefault="0063790C" w:rsidP="008A5A06">
                    <w:pPr>
                      <w:pStyle w:val="BodyText"/>
                      <w:spacing w:before="19"/>
                      <w:ind w:right="25"/>
                      <w:jc w:val="both"/>
                    </w:pPr>
                    <w:r>
                      <w:t>December 19</w:t>
                    </w:r>
                    <w:r w:rsidR="0089127B">
                      <w:t>, 2022</w:t>
                    </w:r>
                  </w:p>
                  <w:p w14:paraId="3BC3D2ED" w14:textId="64B61AED" w:rsidR="00175347" w:rsidRDefault="00C46CB2" w:rsidP="008A5A06">
                    <w:pPr>
                      <w:pStyle w:val="BodyText"/>
                      <w:spacing w:before="19"/>
                      <w:ind w:right="25"/>
                      <w:jc w:val="both"/>
                    </w:pPr>
                    <w:r>
                      <w:t>4:30-6:00pm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1A1A53B1" w:rsidR="003B3B7C" w:rsidRDefault="00064BA7">
                          <w:pPr>
                            <w:spacing w:before="20"/>
                            <w:ind w:left="20"/>
                            <w:rPr>
                              <w:b/>
                              <w:sz w:val="28"/>
                            </w:rPr>
                          </w:pPr>
                          <w:r>
                            <w:rPr>
                              <w:b/>
                              <w:sz w:val="28"/>
                            </w:rPr>
                            <w:t xml:space="preserve">Persistence Prep Board Meeting </w:t>
                          </w:r>
                          <w:r w:rsidR="00161068">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1A1A53B1" w:rsidR="003B3B7C" w:rsidRDefault="00064BA7">
                    <w:pPr>
                      <w:spacing w:before="20"/>
                      <w:ind w:left="20"/>
                      <w:rPr>
                        <w:b/>
                        <w:sz w:val="28"/>
                      </w:rPr>
                    </w:pPr>
                    <w:r>
                      <w:rPr>
                        <w:b/>
                        <w:sz w:val="28"/>
                      </w:rPr>
                      <w:t xml:space="preserve">Persistence Prep Board Meeting </w:t>
                    </w:r>
                    <w:r w:rsidR="00161068">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3864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21E75"/>
    <w:multiLevelType w:val="hybridMultilevel"/>
    <w:tmpl w:val="5DF6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6"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7" w15:restartNumberingAfterBreak="0">
    <w:nsid w:val="38FA0C60"/>
    <w:multiLevelType w:val="hybridMultilevel"/>
    <w:tmpl w:val="E4BA4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2328DC"/>
    <w:multiLevelType w:val="hybridMultilevel"/>
    <w:tmpl w:val="81B4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5"/>
  </w:num>
  <w:num w:numId="2" w16cid:durableId="1212420887">
    <w:abstractNumId w:val="6"/>
  </w:num>
  <w:num w:numId="3" w16cid:durableId="170876166">
    <w:abstractNumId w:val="0"/>
  </w:num>
  <w:num w:numId="4" w16cid:durableId="1580289825">
    <w:abstractNumId w:val="3"/>
  </w:num>
  <w:num w:numId="5" w16cid:durableId="1569608401">
    <w:abstractNumId w:val="8"/>
  </w:num>
  <w:num w:numId="6" w16cid:durableId="1515067794">
    <w:abstractNumId w:val="9"/>
  </w:num>
  <w:num w:numId="7" w16cid:durableId="108936303">
    <w:abstractNumId w:val="1"/>
  </w:num>
  <w:num w:numId="8" w16cid:durableId="834876832">
    <w:abstractNumId w:val="2"/>
  </w:num>
  <w:num w:numId="9" w16cid:durableId="1817526093">
    <w:abstractNumId w:val="7"/>
  </w:num>
  <w:num w:numId="10" w16cid:durableId="1865164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16360"/>
    <w:rsid w:val="000312DF"/>
    <w:rsid w:val="000349FC"/>
    <w:rsid w:val="000357C7"/>
    <w:rsid w:val="00037E4B"/>
    <w:rsid w:val="00041377"/>
    <w:rsid w:val="0004523F"/>
    <w:rsid w:val="00052ED4"/>
    <w:rsid w:val="00064BA7"/>
    <w:rsid w:val="0006670C"/>
    <w:rsid w:val="000A2656"/>
    <w:rsid w:val="000B0BA5"/>
    <w:rsid w:val="000B1297"/>
    <w:rsid w:val="000D68A3"/>
    <w:rsid w:val="000F500B"/>
    <w:rsid w:val="0010444C"/>
    <w:rsid w:val="00124505"/>
    <w:rsid w:val="001326FD"/>
    <w:rsid w:val="00144F13"/>
    <w:rsid w:val="00152843"/>
    <w:rsid w:val="001539F3"/>
    <w:rsid w:val="00161068"/>
    <w:rsid w:val="00165B6C"/>
    <w:rsid w:val="00170CB3"/>
    <w:rsid w:val="00175347"/>
    <w:rsid w:val="001832F8"/>
    <w:rsid w:val="001B2E01"/>
    <w:rsid w:val="001B4193"/>
    <w:rsid w:val="001B7E4B"/>
    <w:rsid w:val="001C2A9C"/>
    <w:rsid w:val="001D676E"/>
    <w:rsid w:val="001E7D9A"/>
    <w:rsid w:val="001F32A5"/>
    <w:rsid w:val="002059CA"/>
    <w:rsid w:val="00212032"/>
    <w:rsid w:val="00214948"/>
    <w:rsid w:val="00216E7F"/>
    <w:rsid w:val="00235688"/>
    <w:rsid w:val="00243C5F"/>
    <w:rsid w:val="00244461"/>
    <w:rsid w:val="002510AA"/>
    <w:rsid w:val="002677B3"/>
    <w:rsid w:val="00270A09"/>
    <w:rsid w:val="00283CA8"/>
    <w:rsid w:val="002B47C6"/>
    <w:rsid w:val="002D212A"/>
    <w:rsid w:val="002E5FB5"/>
    <w:rsid w:val="002F687F"/>
    <w:rsid w:val="003019BC"/>
    <w:rsid w:val="00307CE4"/>
    <w:rsid w:val="003149B2"/>
    <w:rsid w:val="0031676F"/>
    <w:rsid w:val="00320B87"/>
    <w:rsid w:val="00321099"/>
    <w:rsid w:val="003242BB"/>
    <w:rsid w:val="00333985"/>
    <w:rsid w:val="003413E7"/>
    <w:rsid w:val="00344E68"/>
    <w:rsid w:val="00356975"/>
    <w:rsid w:val="00360FC2"/>
    <w:rsid w:val="00363763"/>
    <w:rsid w:val="0036420F"/>
    <w:rsid w:val="00372E6D"/>
    <w:rsid w:val="00375182"/>
    <w:rsid w:val="0038353D"/>
    <w:rsid w:val="00384361"/>
    <w:rsid w:val="00390004"/>
    <w:rsid w:val="003B01D5"/>
    <w:rsid w:val="003B3B7C"/>
    <w:rsid w:val="003B7960"/>
    <w:rsid w:val="003B7BA2"/>
    <w:rsid w:val="003C3D55"/>
    <w:rsid w:val="003D3DF6"/>
    <w:rsid w:val="003E6431"/>
    <w:rsid w:val="003F1D12"/>
    <w:rsid w:val="003F2AD5"/>
    <w:rsid w:val="00415850"/>
    <w:rsid w:val="00417802"/>
    <w:rsid w:val="004416D3"/>
    <w:rsid w:val="004461DF"/>
    <w:rsid w:val="00457BBF"/>
    <w:rsid w:val="004629CD"/>
    <w:rsid w:val="004647A9"/>
    <w:rsid w:val="00470F7C"/>
    <w:rsid w:val="00480481"/>
    <w:rsid w:val="004826ED"/>
    <w:rsid w:val="00493BB9"/>
    <w:rsid w:val="004B07BC"/>
    <w:rsid w:val="004B29CD"/>
    <w:rsid w:val="004C394C"/>
    <w:rsid w:val="004D531E"/>
    <w:rsid w:val="004D593E"/>
    <w:rsid w:val="004E1552"/>
    <w:rsid w:val="004F052C"/>
    <w:rsid w:val="005073AD"/>
    <w:rsid w:val="005079C4"/>
    <w:rsid w:val="00513BA0"/>
    <w:rsid w:val="0053188E"/>
    <w:rsid w:val="00536F82"/>
    <w:rsid w:val="00544751"/>
    <w:rsid w:val="00553407"/>
    <w:rsid w:val="00554321"/>
    <w:rsid w:val="0056086B"/>
    <w:rsid w:val="005633E2"/>
    <w:rsid w:val="005650A2"/>
    <w:rsid w:val="005669AD"/>
    <w:rsid w:val="00572A3D"/>
    <w:rsid w:val="005815B1"/>
    <w:rsid w:val="00593941"/>
    <w:rsid w:val="00594D6C"/>
    <w:rsid w:val="005A2A30"/>
    <w:rsid w:val="005A7071"/>
    <w:rsid w:val="005B0452"/>
    <w:rsid w:val="005B0A07"/>
    <w:rsid w:val="005C4601"/>
    <w:rsid w:val="005D2269"/>
    <w:rsid w:val="005E085B"/>
    <w:rsid w:val="005E10C3"/>
    <w:rsid w:val="005E7D70"/>
    <w:rsid w:val="005F419C"/>
    <w:rsid w:val="005F52CF"/>
    <w:rsid w:val="00611B99"/>
    <w:rsid w:val="00613700"/>
    <w:rsid w:val="00621034"/>
    <w:rsid w:val="0062144C"/>
    <w:rsid w:val="00621B2C"/>
    <w:rsid w:val="00622C08"/>
    <w:rsid w:val="00636752"/>
    <w:rsid w:val="00636E22"/>
    <w:rsid w:val="0063790C"/>
    <w:rsid w:val="0066266F"/>
    <w:rsid w:val="0066614F"/>
    <w:rsid w:val="0067529E"/>
    <w:rsid w:val="00675960"/>
    <w:rsid w:val="006A15E3"/>
    <w:rsid w:val="006A375F"/>
    <w:rsid w:val="006C1028"/>
    <w:rsid w:val="006C5D05"/>
    <w:rsid w:val="006D5243"/>
    <w:rsid w:val="006E00C7"/>
    <w:rsid w:val="006E3BF4"/>
    <w:rsid w:val="006E4393"/>
    <w:rsid w:val="006F23C5"/>
    <w:rsid w:val="006F3127"/>
    <w:rsid w:val="00710257"/>
    <w:rsid w:val="00715651"/>
    <w:rsid w:val="00724C4C"/>
    <w:rsid w:val="00740D87"/>
    <w:rsid w:val="00750F8B"/>
    <w:rsid w:val="007515C9"/>
    <w:rsid w:val="0075615B"/>
    <w:rsid w:val="00782B2D"/>
    <w:rsid w:val="00787887"/>
    <w:rsid w:val="00787E47"/>
    <w:rsid w:val="0079150D"/>
    <w:rsid w:val="007A3D74"/>
    <w:rsid w:val="007B3FDD"/>
    <w:rsid w:val="007C456E"/>
    <w:rsid w:val="007D2A52"/>
    <w:rsid w:val="00803059"/>
    <w:rsid w:val="00803375"/>
    <w:rsid w:val="0080484C"/>
    <w:rsid w:val="008106C1"/>
    <w:rsid w:val="00833505"/>
    <w:rsid w:val="00841C42"/>
    <w:rsid w:val="008454C6"/>
    <w:rsid w:val="00846FB4"/>
    <w:rsid w:val="00853F92"/>
    <w:rsid w:val="0085441E"/>
    <w:rsid w:val="00862862"/>
    <w:rsid w:val="00871701"/>
    <w:rsid w:val="00883A61"/>
    <w:rsid w:val="00886418"/>
    <w:rsid w:val="0089127B"/>
    <w:rsid w:val="0089476C"/>
    <w:rsid w:val="008A5A06"/>
    <w:rsid w:val="008C7407"/>
    <w:rsid w:val="008E230F"/>
    <w:rsid w:val="008E7A3B"/>
    <w:rsid w:val="008F06AA"/>
    <w:rsid w:val="008F514D"/>
    <w:rsid w:val="00904D1A"/>
    <w:rsid w:val="0090673A"/>
    <w:rsid w:val="0090786C"/>
    <w:rsid w:val="00910A06"/>
    <w:rsid w:val="00922780"/>
    <w:rsid w:val="00925312"/>
    <w:rsid w:val="009332F6"/>
    <w:rsid w:val="0094295D"/>
    <w:rsid w:val="009439B4"/>
    <w:rsid w:val="00944E11"/>
    <w:rsid w:val="00951174"/>
    <w:rsid w:val="0099278A"/>
    <w:rsid w:val="00994901"/>
    <w:rsid w:val="009B56AB"/>
    <w:rsid w:val="009C138B"/>
    <w:rsid w:val="009C1D49"/>
    <w:rsid w:val="009C391E"/>
    <w:rsid w:val="009D02C8"/>
    <w:rsid w:val="00A02C3C"/>
    <w:rsid w:val="00A12220"/>
    <w:rsid w:val="00A13347"/>
    <w:rsid w:val="00A15CAF"/>
    <w:rsid w:val="00A513B7"/>
    <w:rsid w:val="00A53473"/>
    <w:rsid w:val="00A55EA8"/>
    <w:rsid w:val="00A564EB"/>
    <w:rsid w:val="00A67AD5"/>
    <w:rsid w:val="00A71D2B"/>
    <w:rsid w:val="00A74EAD"/>
    <w:rsid w:val="00A9520C"/>
    <w:rsid w:val="00AA3DBA"/>
    <w:rsid w:val="00AB5483"/>
    <w:rsid w:val="00AB55EF"/>
    <w:rsid w:val="00AB6C96"/>
    <w:rsid w:val="00AD29E3"/>
    <w:rsid w:val="00AD501E"/>
    <w:rsid w:val="00AE0580"/>
    <w:rsid w:val="00AE20B9"/>
    <w:rsid w:val="00AE6993"/>
    <w:rsid w:val="00AF579E"/>
    <w:rsid w:val="00B16552"/>
    <w:rsid w:val="00B20384"/>
    <w:rsid w:val="00B315BC"/>
    <w:rsid w:val="00B366EE"/>
    <w:rsid w:val="00B51473"/>
    <w:rsid w:val="00B56E5E"/>
    <w:rsid w:val="00B675D5"/>
    <w:rsid w:val="00B741D6"/>
    <w:rsid w:val="00B828C4"/>
    <w:rsid w:val="00B86DD8"/>
    <w:rsid w:val="00B97FB0"/>
    <w:rsid w:val="00BB7C8B"/>
    <w:rsid w:val="00BD1093"/>
    <w:rsid w:val="00BE52EA"/>
    <w:rsid w:val="00BF41FD"/>
    <w:rsid w:val="00BF757E"/>
    <w:rsid w:val="00C0259C"/>
    <w:rsid w:val="00C062AB"/>
    <w:rsid w:val="00C07918"/>
    <w:rsid w:val="00C126CC"/>
    <w:rsid w:val="00C258B2"/>
    <w:rsid w:val="00C270A7"/>
    <w:rsid w:val="00C4057F"/>
    <w:rsid w:val="00C46CB2"/>
    <w:rsid w:val="00C47847"/>
    <w:rsid w:val="00C559E7"/>
    <w:rsid w:val="00C71BAF"/>
    <w:rsid w:val="00C758C1"/>
    <w:rsid w:val="00C8159B"/>
    <w:rsid w:val="00C8192A"/>
    <w:rsid w:val="00C83878"/>
    <w:rsid w:val="00CA47C2"/>
    <w:rsid w:val="00CC3FB4"/>
    <w:rsid w:val="00CE0BA5"/>
    <w:rsid w:val="00CE52F3"/>
    <w:rsid w:val="00CF54A5"/>
    <w:rsid w:val="00D00960"/>
    <w:rsid w:val="00D237AA"/>
    <w:rsid w:val="00D23EC5"/>
    <w:rsid w:val="00D33805"/>
    <w:rsid w:val="00D41D80"/>
    <w:rsid w:val="00D43742"/>
    <w:rsid w:val="00D50DF0"/>
    <w:rsid w:val="00D63C1A"/>
    <w:rsid w:val="00D73311"/>
    <w:rsid w:val="00D96A0B"/>
    <w:rsid w:val="00DB4C99"/>
    <w:rsid w:val="00DB6DFD"/>
    <w:rsid w:val="00DC051F"/>
    <w:rsid w:val="00DE2435"/>
    <w:rsid w:val="00DF14FF"/>
    <w:rsid w:val="00DF1F8D"/>
    <w:rsid w:val="00DF7FD9"/>
    <w:rsid w:val="00E028E2"/>
    <w:rsid w:val="00E02E5D"/>
    <w:rsid w:val="00E03379"/>
    <w:rsid w:val="00E07B92"/>
    <w:rsid w:val="00E24484"/>
    <w:rsid w:val="00E24555"/>
    <w:rsid w:val="00E302CF"/>
    <w:rsid w:val="00E31AD3"/>
    <w:rsid w:val="00E4505D"/>
    <w:rsid w:val="00E600F6"/>
    <w:rsid w:val="00E66539"/>
    <w:rsid w:val="00E717BE"/>
    <w:rsid w:val="00E71A2C"/>
    <w:rsid w:val="00E73596"/>
    <w:rsid w:val="00E84A3F"/>
    <w:rsid w:val="00E85679"/>
    <w:rsid w:val="00E85C1E"/>
    <w:rsid w:val="00E927DA"/>
    <w:rsid w:val="00E95968"/>
    <w:rsid w:val="00EA03E3"/>
    <w:rsid w:val="00EB7C02"/>
    <w:rsid w:val="00EC12EF"/>
    <w:rsid w:val="00EC672D"/>
    <w:rsid w:val="00EF3A4F"/>
    <w:rsid w:val="00F00732"/>
    <w:rsid w:val="00F154CE"/>
    <w:rsid w:val="00F27566"/>
    <w:rsid w:val="00F302FC"/>
    <w:rsid w:val="00F37B0B"/>
    <w:rsid w:val="00F4200A"/>
    <w:rsid w:val="00F52907"/>
    <w:rsid w:val="00F53C31"/>
    <w:rsid w:val="00F54068"/>
    <w:rsid w:val="00F617B8"/>
    <w:rsid w:val="00F61B13"/>
    <w:rsid w:val="00F925CD"/>
    <w:rsid w:val="00F96F12"/>
    <w:rsid w:val="00FA2A61"/>
    <w:rsid w:val="00FC0F2B"/>
    <w:rsid w:val="00FC56D7"/>
    <w:rsid w:val="00FE78A5"/>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30</cp:revision>
  <cp:lastPrinted>2022-05-19T15:39:00Z</cp:lastPrinted>
  <dcterms:created xsi:type="dcterms:W3CDTF">2023-01-10T22:37:00Z</dcterms:created>
  <dcterms:modified xsi:type="dcterms:W3CDTF">2023-01-10T22:56:00Z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